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B95A65" w:rsidTr="00EC6B70">
        <w:tc>
          <w:tcPr>
            <w:tcW w:w="4927" w:type="dxa"/>
          </w:tcPr>
          <w:p w:rsidR="00B95A65" w:rsidRDefault="00B95A65" w:rsidP="00EC6B70">
            <w:pPr>
              <w:shd w:val="clear" w:color="auto" w:fill="FFFFFF"/>
              <w:jc w:val="both"/>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Рассмотрено и принято на заседании                </w:t>
            </w:r>
          </w:p>
          <w:p w:rsidR="00B95A65" w:rsidRDefault="00B95A65" w:rsidP="00EC6B70">
            <w:pPr>
              <w:shd w:val="clear" w:color="auto" w:fill="FFFFFF"/>
              <w:jc w:val="both"/>
              <w:rPr>
                <w:rFonts w:ascii="Times New Roman" w:eastAsia="Times New Roman" w:hAnsi="Times New Roman"/>
                <w:bCs/>
                <w:spacing w:val="-6"/>
                <w:sz w:val="24"/>
                <w:szCs w:val="24"/>
              </w:rPr>
            </w:pPr>
            <w:r>
              <w:rPr>
                <w:rFonts w:ascii="Times New Roman" w:eastAsia="Times New Roman" w:hAnsi="Times New Roman"/>
                <w:bCs/>
                <w:spacing w:val="-6"/>
                <w:sz w:val="24"/>
                <w:szCs w:val="24"/>
              </w:rPr>
              <w:t>Педагогического совета</w:t>
            </w:r>
          </w:p>
          <w:p w:rsidR="00B95A65" w:rsidRDefault="00B95A65" w:rsidP="00EC6B70">
            <w:pPr>
              <w:shd w:val="clear" w:color="auto" w:fill="FFFFFF"/>
              <w:jc w:val="both"/>
              <w:rPr>
                <w:rFonts w:ascii="Times New Roman" w:eastAsia="Times New Roman" w:hAnsi="Times New Roman"/>
                <w:bCs/>
                <w:spacing w:val="-6"/>
                <w:sz w:val="24"/>
                <w:szCs w:val="24"/>
              </w:rPr>
            </w:pPr>
            <w:r>
              <w:rPr>
                <w:rFonts w:ascii="Times New Roman" w:eastAsia="Times New Roman" w:hAnsi="Times New Roman"/>
                <w:bCs/>
                <w:spacing w:val="-6"/>
                <w:sz w:val="24"/>
                <w:szCs w:val="24"/>
              </w:rPr>
              <w:t>(протокол № 1 от 29.08.2019)</w:t>
            </w:r>
          </w:p>
          <w:p w:rsidR="00B95A65" w:rsidRDefault="00B95A65" w:rsidP="00EC6B70">
            <w:pPr>
              <w:jc w:val="both"/>
              <w:rPr>
                <w:rFonts w:ascii="Times New Roman" w:eastAsia="Times New Roman" w:hAnsi="Times New Roman"/>
                <w:bCs/>
                <w:spacing w:val="-6"/>
                <w:sz w:val="24"/>
                <w:szCs w:val="24"/>
              </w:rPr>
            </w:pPr>
          </w:p>
        </w:tc>
        <w:tc>
          <w:tcPr>
            <w:tcW w:w="4927" w:type="dxa"/>
          </w:tcPr>
          <w:p w:rsidR="00B95A65" w:rsidRPr="00067987" w:rsidRDefault="00B95A65" w:rsidP="00EC6B70">
            <w:pPr>
              <w:shd w:val="clear" w:color="auto" w:fill="FFFFFF"/>
              <w:ind w:left="1416" w:firstLine="708"/>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    </w:t>
            </w:r>
            <w:r w:rsidRPr="00067987">
              <w:rPr>
                <w:rFonts w:ascii="Times New Roman" w:eastAsia="Times New Roman" w:hAnsi="Times New Roman"/>
                <w:bCs/>
                <w:spacing w:val="-6"/>
                <w:sz w:val="24"/>
                <w:szCs w:val="24"/>
              </w:rPr>
              <w:t>Утверждаю</w:t>
            </w:r>
          </w:p>
          <w:p w:rsidR="00B95A65" w:rsidRDefault="00B95A65" w:rsidP="00EC6B70">
            <w:pPr>
              <w:shd w:val="clear" w:color="auto" w:fill="FFFFFF"/>
              <w:ind w:firstLine="720"/>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    </w:t>
            </w:r>
            <w:r w:rsidRPr="00067987">
              <w:rPr>
                <w:rFonts w:ascii="Times New Roman" w:eastAsia="Times New Roman" w:hAnsi="Times New Roman"/>
                <w:bCs/>
                <w:spacing w:val="-6"/>
                <w:sz w:val="24"/>
                <w:szCs w:val="24"/>
              </w:rPr>
              <w:t>Директор МО</w:t>
            </w:r>
            <w:r>
              <w:rPr>
                <w:rFonts w:ascii="Times New Roman" w:eastAsia="Times New Roman" w:hAnsi="Times New Roman"/>
                <w:bCs/>
                <w:spacing w:val="-6"/>
                <w:sz w:val="24"/>
                <w:szCs w:val="24"/>
              </w:rPr>
              <w:t>Б</w:t>
            </w:r>
            <w:r w:rsidRPr="00067987">
              <w:rPr>
                <w:rFonts w:ascii="Times New Roman" w:eastAsia="Times New Roman" w:hAnsi="Times New Roman"/>
                <w:bCs/>
                <w:spacing w:val="-6"/>
                <w:sz w:val="24"/>
                <w:szCs w:val="24"/>
              </w:rPr>
              <w:t>У СОШ № 5</w:t>
            </w:r>
          </w:p>
          <w:p w:rsidR="00B95A65" w:rsidRDefault="00B95A65" w:rsidP="00EC6B70">
            <w:pPr>
              <w:shd w:val="clear" w:color="auto" w:fill="FFFFFF"/>
              <w:ind w:firstLine="720"/>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им. трижды Героя Советского Союза</w:t>
            </w:r>
          </w:p>
          <w:p w:rsidR="00B95A65" w:rsidRPr="00067987" w:rsidRDefault="00B95A65" w:rsidP="00EC6B70">
            <w:pPr>
              <w:shd w:val="clear" w:color="auto" w:fill="FFFFFF"/>
              <w:ind w:firstLine="720"/>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А.И. Покрышкина</w:t>
            </w:r>
          </w:p>
          <w:p w:rsidR="00B95A65" w:rsidRPr="00067987" w:rsidRDefault="00B95A65" w:rsidP="00EC6B70">
            <w:pPr>
              <w:shd w:val="clear" w:color="auto" w:fill="FFFFFF"/>
              <w:ind w:firstLine="720"/>
              <w:jc w:val="right"/>
              <w:rPr>
                <w:rFonts w:ascii="Times New Roman" w:eastAsia="Times New Roman" w:hAnsi="Times New Roman"/>
                <w:bCs/>
                <w:spacing w:val="-6"/>
                <w:sz w:val="24"/>
                <w:szCs w:val="24"/>
              </w:rPr>
            </w:pPr>
            <w:r w:rsidRPr="00067987">
              <w:rPr>
                <w:rFonts w:ascii="Times New Roman" w:eastAsia="Times New Roman" w:hAnsi="Times New Roman"/>
                <w:bCs/>
                <w:spacing w:val="-6"/>
                <w:sz w:val="24"/>
                <w:szCs w:val="24"/>
              </w:rPr>
              <w:t>__________ В.В. Домащенко</w:t>
            </w:r>
          </w:p>
          <w:p w:rsidR="00B95A65" w:rsidRPr="00067987" w:rsidRDefault="00B95A65" w:rsidP="00EC6B70">
            <w:pPr>
              <w:shd w:val="clear" w:color="auto" w:fill="FFFFFF"/>
              <w:ind w:firstLine="720"/>
              <w:jc w:val="center"/>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         (приказ от__</w:t>
            </w:r>
            <w:r w:rsidRPr="00067987">
              <w:rPr>
                <w:rFonts w:ascii="Times New Roman" w:eastAsia="Times New Roman" w:hAnsi="Times New Roman"/>
                <w:bCs/>
                <w:spacing w:val="-6"/>
                <w:sz w:val="24"/>
                <w:szCs w:val="24"/>
              </w:rPr>
              <w:t>____ 20</w:t>
            </w:r>
            <w:r>
              <w:rPr>
                <w:rFonts w:ascii="Times New Roman" w:eastAsia="Times New Roman" w:hAnsi="Times New Roman"/>
                <w:bCs/>
                <w:spacing w:val="-6"/>
                <w:sz w:val="24"/>
                <w:szCs w:val="24"/>
              </w:rPr>
              <w:t xml:space="preserve">19 </w:t>
            </w:r>
            <w:r w:rsidRPr="00067987">
              <w:rPr>
                <w:rFonts w:ascii="Times New Roman" w:eastAsia="Times New Roman" w:hAnsi="Times New Roman"/>
                <w:bCs/>
                <w:spacing w:val="-6"/>
                <w:sz w:val="24"/>
                <w:szCs w:val="24"/>
              </w:rPr>
              <w:t>г</w:t>
            </w:r>
            <w:r>
              <w:rPr>
                <w:rFonts w:ascii="Times New Roman" w:eastAsia="Times New Roman" w:hAnsi="Times New Roman"/>
                <w:bCs/>
                <w:spacing w:val="-6"/>
                <w:sz w:val="24"/>
                <w:szCs w:val="24"/>
              </w:rPr>
              <w:t>. № ____)</w:t>
            </w:r>
          </w:p>
          <w:p w:rsidR="00B95A65" w:rsidRDefault="00B95A65" w:rsidP="00EC6B70">
            <w:pPr>
              <w:jc w:val="both"/>
              <w:rPr>
                <w:rFonts w:ascii="Times New Roman" w:eastAsia="Times New Roman" w:hAnsi="Times New Roman"/>
                <w:bCs/>
                <w:spacing w:val="-6"/>
                <w:sz w:val="24"/>
                <w:szCs w:val="24"/>
              </w:rPr>
            </w:pPr>
          </w:p>
        </w:tc>
      </w:tr>
    </w:tbl>
    <w:p w:rsidR="00C85146" w:rsidRDefault="00C85146" w:rsidP="00C85146">
      <w:pPr>
        <w:pStyle w:val="Default"/>
        <w:jc w:val="center"/>
        <w:rPr>
          <w:b/>
          <w:bCs/>
          <w:sz w:val="28"/>
          <w:szCs w:val="28"/>
        </w:rPr>
      </w:pPr>
    </w:p>
    <w:p w:rsidR="00CD3E36" w:rsidRPr="00B95A65" w:rsidRDefault="00CD3E36" w:rsidP="006C79C8">
      <w:pPr>
        <w:pStyle w:val="Default"/>
        <w:jc w:val="center"/>
        <w:rPr>
          <w:sz w:val="28"/>
          <w:szCs w:val="28"/>
        </w:rPr>
      </w:pPr>
      <w:r w:rsidRPr="00B95A65">
        <w:rPr>
          <w:b/>
          <w:bCs/>
          <w:sz w:val="28"/>
          <w:szCs w:val="28"/>
        </w:rPr>
        <w:t>ПОЛОЖЕНИЕ</w:t>
      </w:r>
    </w:p>
    <w:p w:rsidR="00B95A65" w:rsidRPr="00B95A65" w:rsidRDefault="00CD3E36" w:rsidP="006C79C8">
      <w:pPr>
        <w:shd w:val="clear" w:color="auto" w:fill="FFFFFF"/>
        <w:spacing w:line="240" w:lineRule="auto"/>
        <w:jc w:val="center"/>
        <w:rPr>
          <w:rFonts w:ascii="Times New Roman" w:hAnsi="Times New Roman" w:cs="Times New Roman"/>
          <w:b/>
          <w:bCs/>
          <w:spacing w:val="-4"/>
          <w:sz w:val="28"/>
          <w:szCs w:val="28"/>
        </w:rPr>
      </w:pPr>
      <w:r w:rsidRPr="00B95A65">
        <w:rPr>
          <w:rFonts w:ascii="Times New Roman" w:hAnsi="Times New Roman" w:cs="Times New Roman"/>
          <w:b/>
          <w:bCs/>
          <w:sz w:val="28"/>
          <w:szCs w:val="28"/>
        </w:rPr>
        <w:t xml:space="preserve">об организации внеурочной деятельности </w:t>
      </w:r>
      <w:r w:rsidR="00B95A65">
        <w:rPr>
          <w:rFonts w:ascii="Times New Roman" w:hAnsi="Times New Roman" w:cs="Times New Roman"/>
          <w:b/>
          <w:bCs/>
          <w:sz w:val="28"/>
          <w:szCs w:val="28"/>
        </w:rPr>
        <w:t xml:space="preserve">в рамках реализации федеральных государственных образовательных стандартов </w:t>
      </w:r>
      <w:r w:rsidR="00B95A65" w:rsidRPr="00B95A65">
        <w:rPr>
          <w:rFonts w:ascii="Times New Roman" w:hAnsi="Times New Roman" w:cs="Times New Roman"/>
          <w:b/>
          <w:bCs/>
          <w:sz w:val="28"/>
          <w:szCs w:val="28"/>
        </w:rPr>
        <w:t xml:space="preserve"> начального общего,</w:t>
      </w:r>
      <w:r w:rsidRPr="00B95A65">
        <w:rPr>
          <w:rFonts w:ascii="Times New Roman" w:hAnsi="Times New Roman" w:cs="Times New Roman"/>
          <w:b/>
          <w:bCs/>
          <w:sz w:val="28"/>
          <w:szCs w:val="28"/>
        </w:rPr>
        <w:t xml:space="preserve"> основного общего</w:t>
      </w:r>
      <w:r w:rsidR="00B95A65" w:rsidRPr="00B95A65">
        <w:rPr>
          <w:rFonts w:ascii="Times New Roman" w:hAnsi="Times New Roman" w:cs="Times New Roman"/>
          <w:b/>
          <w:bCs/>
          <w:sz w:val="28"/>
          <w:szCs w:val="28"/>
        </w:rPr>
        <w:t xml:space="preserve">, среднего общего </w:t>
      </w:r>
      <w:r w:rsidRPr="00B95A65">
        <w:rPr>
          <w:rFonts w:ascii="Times New Roman" w:hAnsi="Times New Roman" w:cs="Times New Roman"/>
          <w:b/>
          <w:bCs/>
          <w:sz w:val="28"/>
          <w:szCs w:val="28"/>
        </w:rPr>
        <w:t xml:space="preserve"> образования </w:t>
      </w:r>
      <w:r w:rsidR="00B95A65" w:rsidRPr="00B95A65">
        <w:rPr>
          <w:rFonts w:ascii="Times New Roman" w:hAnsi="Times New Roman" w:cs="Times New Roman"/>
          <w:b/>
          <w:bCs/>
          <w:spacing w:val="-4"/>
          <w:sz w:val="28"/>
          <w:szCs w:val="28"/>
        </w:rPr>
        <w:t>в муниципальном общеобразовательном бюджетном учреждении средней общеобразовательной школе № 5 имени трижды Героя Советского Союза Александра Ивановича Покрышкина муниципального образования  Кореновский район</w:t>
      </w:r>
    </w:p>
    <w:p w:rsidR="00C85146" w:rsidRDefault="00C85146" w:rsidP="00CD3E36">
      <w:pPr>
        <w:pStyle w:val="Default"/>
        <w:rPr>
          <w:sz w:val="26"/>
          <w:szCs w:val="26"/>
        </w:rPr>
      </w:pPr>
    </w:p>
    <w:p w:rsidR="00CD3E36" w:rsidRDefault="00CD3E36" w:rsidP="00E53A12">
      <w:pPr>
        <w:pStyle w:val="Default"/>
        <w:numPr>
          <w:ilvl w:val="0"/>
          <w:numId w:val="13"/>
        </w:numPr>
        <w:jc w:val="center"/>
        <w:rPr>
          <w:b/>
          <w:bCs/>
          <w:sz w:val="28"/>
          <w:szCs w:val="28"/>
        </w:rPr>
      </w:pPr>
      <w:r>
        <w:rPr>
          <w:b/>
          <w:bCs/>
          <w:sz w:val="28"/>
          <w:szCs w:val="28"/>
        </w:rPr>
        <w:t>Общие положения</w:t>
      </w:r>
    </w:p>
    <w:p w:rsidR="00E53A12" w:rsidRDefault="00E53A12" w:rsidP="00E53A12">
      <w:pPr>
        <w:pStyle w:val="Default"/>
        <w:ind w:left="720"/>
        <w:rPr>
          <w:sz w:val="28"/>
          <w:szCs w:val="28"/>
        </w:rPr>
      </w:pPr>
    </w:p>
    <w:p w:rsidR="00CD3E36" w:rsidRPr="00E53A12" w:rsidRDefault="00CD3E36" w:rsidP="00E53A12">
      <w:pPr>
        <w:shd w:val="clear" w:color="auto" w:fill="FFFFFF"/>
        <w:spacing w:after="0" w:line="240" w:lineRule="auto"/>
        <w:ind w:firstLine="708"/>
        <w:jc w:val="both"/>
        <w:rPr>
          <w:rFonts w:ascii="Times New Roman" w:hAnsi="Times New Roman" w:cs="Times New Roman"/>
          <w:sz w:val="28"/>
          <w:szCs w:val="28"/>
        </w:rPr>
      </w:pPr>
      <w:r w:rsidRPr="00E53A12">
        <w:rPr>
          <w:rFonts w:ascii="Times New Roman" w:hAnsi="Times New Roman" w:cs="Times New Roman"/>
          <w:sz w:val="28"/>
          <w:szCs w:val="28"/>
        </w:rPr>
        <w:t xml:space="preserve">1.1. Настоящее Положение об организации внеурочной деятельности </w:t>
      </w:r>
      <w:r w:rsidR="00B95A65" w:rsidRPr="00E53A12">
        <w:rPr>
          <w:rFonts w:ascii="Times New Roman" w:hAnsi="Times New Roman" w:cs="Times New Roman"/>
          <w:sz w:val="28"/>
          <w:szCs w:val="28"/>
        </w:rPr>
        <w:t xml:space="preserve">в рамках </w:t>
      </w:r>
      <w:r w:rsidR="00E53A12" w:rsidRPr="00E53A12">
        <w:rPr>
          <w:rFonts w:ascii="Times New Roman" w:hAnsi="Times New Roman" w:cs="Times New Roman"/>
          <w:sz w:val="28"/>
          <w:szCs w:val="28"/>
        </w:rPr>
        <w:t>реализации</w:t>
      </w:r>
      <w:r w:rsidRPr="00E53A12">
        <w:rPr>
          <w:rFonts w:ascii="Times New Roman" w:hAnsi="Times New Roman" w:cs="Times New Roman"/>
          <w:sz w:val="28"/>
          <w:szCs w:val="28"/>
        </w:rPr>
        <w:t xml:space="preserve">  ФГОС НОО, ООО</w:t>
      </w:r>
      <w:r w:rsidR="00E53A12" w:rsidRPr="00E53A12">
        <w:rPr>
          <w:rFonts w:ascii="Times New Roman" w:hAnsi="Times New Roman" w:cs="Times New Roman"/>
          <w:sz w:val="28"/>
          <w:szCs w:val="28"/>
        </w:rPr>
        <w:t>, СОО</w:t>
      </w:r>
      <w:r w:rsidRPr="00E53A12">
        <w:rPr>
          <w:rFonts w:ascii="Times New Roman" w:hAnsi="Times New Roman" w:cs="Times New Roman"/>
          <w:sz w:val="28"/>
          <w:szCs w:val="28"/>
        </w:rPr>
        <w:t xml:space="preserve"> (далее </w:t>
      </w:r>
      <w:r w:rsidR="00E53A12">
        <w:rPr>
          <w:rFonts w:ascii="Times New Roman" w:hAnsi="Times New Roman" w:cs="Times New Roman"/>
          <w:sz w:val="28"/>
          <w:szCs w:val="28"/>
        </w:rPr>
        <w:t>–</w:t>
      </w:r>
      <w:r w:rsidRPr="00E53A12">
        <w:rPr>
          <w:rFonts w:ascii="Times New Roman" w:hAnsi="Times New Roman" w:cs="Times New Roman"/>
          <w:sz w:val="28"/>
          <w:szCs w:val="28"/>
        </w:rPr>
        <w:t xml:space="preserve"> Положение</w:t>
      </w:r>
      <w:r w:rsidR="00E53A12">
        <w:rPr>
          <w:rFonts w:ascii="Times New Roman" w:hAnsi="Times New Roman" w:cs="Times New Roman"/>
          <w:sz w:val="28"/>
          <w:szCs w:val="28"/>
        </w:rPr>
        <w:t xml:space="preserve"> </w:t>
      </w:r>
      <w:r w:rsidRPr="00E53A12">
        <w:rPr>
          <w:rFonts w:ascii="Times New Roman" w:hAnsi="Times New Roman" w:cs="Times New Roman"/>
          <w:sz w:val="28"/>
          <w:szCs w:val="28"/>
        </w:rPr>
        <w:t>)</w:t>
      </w:r>
      <w:r w:rsidR="00E53A12">
        <w:rPr>
          <w:rFonts w:ascii="Times New Roman" w:hAnsi="Times New Roman" w:cs="Times New Roman"/>
          <w:sz w:val="28"/>
          <w:szCs w:val="28"/>
        </w:rPr>
        <w:t xml:space="preserve"> </w:t>
      </w:r>
      <w:r w:rsidRPr="00E53A12">
        <w:rPr>
          <w:rFonts w:ascii="Times New Roman" w:hAnsi="Times New Roman" w:cs="Times New Roman"/>
          <w:sz w:val="28"/>
          <w:szCs w:val="28"/>
        </w:rPr>
        <w:t xml:space="preserve"> разработано </w:t>
      </w:r>
      <w:r w:rsidR="00B95A65" w:rsidRPr="00E53A12">
        <w:rPr>
          <w:rFonts w:ascii="Times New Roman" w:hAnsi="Times New Roman" w:cs="Times New Roman"/>
          <w:sz w:val="28"/>
          <w:szCs w:val="28"/>
        </w:rPr>
        <w:t xml:space="preserve">и </w:t>
      </w:r>
      <w:r w:rsidRPr="00E53A12">
        <w:rPr>
          <w:rFonts w:ascii="Times New Roman" w:hAnsi="Times New Roman" w:cs="Times New Roman"/>
          <w:sz w:val="28"/>
          <w:szCs w:val="28"/>
        </w:rPr>
        <w:t xml:space="preserve">осуществляется в соответствии </w:t>
      </w:r>
      <w:r w:rsidR="00B95A65" w:rsidRPr="00E53A12">
        <w:rPr>
          <w:rFonts w:ascii="Times New Roman" w:hAnsi="Times New Roman" w:cs="Times New Roman"/>
          <w:sz w:val="28"/>
          <w:szCs w:val="28"/>
        </w:rPr>
        <w:t>со ст.ст. 12, 28 Федерального закона от 29 декабря 2012 г. № 273-ФЗ «Об образовании в Российской Федерации»</w:t>
      </w:r>
      <w:r w:rsidR="00E53A12" w:rsidRPr="00E53A12">
        <w:rPr>
          <w:rFonts w:ascii="Times New Roman" w:hAnsi="Times New Roman" w:cs="Times New Roman"/>
          <w:sz w:val="28"/>
          <w:szCs w:val="28"/>
        </w:rPr>
        <w:t xml:space="preserve">, </w:t>
      </w:r>
      <w:r w:rsidR="00B95A65" w:rsidRPr="00E53A12">
        <w:rPr>
          <w:rFonts w:ascii="Times New Roman" w:hAnsi="Times New Roman" w:cs="Times New Roman"/>
          <w:sz w:val="20"/>
          <w:szCs w:val="20"/>
        </w:rPr>
        <w:t xml:space="preserve"> </w:t>
      </w:r>
      <w:r w:rsidRPr="00E53A12">
        <w:rPr>
          <w:rFonts w:ascii="Times New Roman" w:hAnsi="Times New Roman" w:cs="Times New Roman"/>
          <w:sz w:val="28"/>
          <w:szCs w:val="28"/>
        </w:rPr>
        <w:t>приказами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общего образования», от 17 декабря 2010 г. № 1897 «Об утверждении федерального государственного образовательного стандарта основного общего образования»</w:t>
      </w:r>
      <w:r w:rsidR="0049337B" w:rsidRPr="00E53A12">
        <w:rPr>
          <w:rFonts w:ascii="Times New Roman" w:hAnsi="Times New Roman" w:cs="Times New Roman"/>
          <w:sz w:val="28"/>
          <w:szCs w:val="28"/>
        </w:rPr>
        <w:t xml:space="preserve">; </w:t>
      </w:r>
      <w:r w:rsidR="00E53A12" w:rsidRPr="00E53A12">
        <w:rPr>
          <w:rFonts w:ascii="Times New Roman" w:hAnsi="Times New Roman" w:cs="Times New Roman"/>
          <w:sz w:val="28"/>
          <w:szCs w:val="28"/>
        </w:rPr>
        <w:t xml:space="preserve">федерального государственного образовательного стандарта среднего общего образования, </w:t>
      </w:r>
      <w:r w:rsidR="00E53A12" w:rsidRPr="00E53A12">
        <w:rPr>
          <w:rFonts w:ascii="Times New Roman" w:eastAsia="Calibri" w:hAnsi="Times New Roman" w:cs="Times New Roman"/>
          <w:sz w:val="28"/>
          <w:szCs w:val="28"/>
        </w:rPr>
        <w:t xml:space="preserve"> </w:t>
      </w:r>
      <w:r w:rsidR="00E53A12" w:rsidRPr="00E53A12">
        <w:rPr>
          <w:rFonts w:ascii="Times New Roman" w:eastAsia="Times New Roman" w:hAnsi="Times New Roman" w:cs="Times New Roman"/>
          <w:sz w:val="28"/>
          <w:szCs w:val="28"/>
          <w:lang w:eastAsia="ru-RU"/>
        </w:rPr>
        <w:t>утвержденного Приказом Министерства образования и науки Российской Федерации от 17.05.2012 № 413,</w:t>
      </w:r>
      <w:r w:rsidRPr="00E53A12">
        <w:rPr>
          <w:rFonts w:ascii="Times New Roman" w:hAnsi="Times New Roman" w:cs="Times New Roman"/>
          <w:sz w:val="28"/>
          <w:szCs w:val="28"/>
        </w:rPr>
        <w:t xml:space="preserve"> с учетом примерных основных образовательных программ начального и основного общего образования, одобренных (протокол от 8 апреля 2015г. № 1/5) Федеральным учебно-методическим объединением по общему образованию (далее </w:t>
      </w:r>
      <w:r w:rsidR="00E53A12">
        <w:rPr>
          <w:rFonts w:ascii="Times New Roman" w:hAnsi="Times New Roman" w:cs="Times New Roman"/>
          <w:sz w:val="28"/>
          <w:szCs w:val="28"/>
        </w:rPr>
        <w:t>–</w:t>
      </w:r>
      <w:r w:rsidRPr="00E53A12">
        <w:rPr>
          <w:rFonts w:ascii="Times New Roman" w:hAnsi="Times New Roman" w:cs="Times New Roman"/>
          <w:sz w:val="28"/>
          <w:szCs w:val="28"/>
        </w:rPr>
        <w:t xml:space="preserve"> примерные</w:t>
      </w:r>
      <w:r w:rsidR="00E53A12">
        <w:rPr>
          <w:rFonts w:ascii="Times New Roman" w:hAnsi="Times New Roman" w:cs="Times New Roman"/>
          <w:sz w:val="28"/>
          <w:szCs w:val="28"/>
        </w:rPr>
        <w:t xml:space="preserve"> </w:t>
      </w:r>
      <w:r w:rsidRPr="00E53A12">
        <w:rPr>
          <w:rFonts w:ascii="Times New Roman" w:hAnsi="Times New Roman" w:cs="Times New Roman"/>
          <w:sz w:val="28"/>
          <w:szCs w:val="28"/>
        </w:rPr>
        <w:t xml:space="preserve"> ООП) и методических рекомендаций по вопросам введения федерального государственного образовательного стандарта основного общего образования, разработанных Российской академией образования (письмо Минобрнауки от 7 августа 2015 года № 08-1228), рекомендаций по организации внеурочной деятельности в образовательных организациях Краснодарского края (письмо Минобрнауки и молодежной политики Краснодарского края </w:t>
      </w:r>
      <w:r w:rsidR="00E53A12">
        <w:rPr>
          <w:rFonts w:ascii="Times New Roman" w:hAnsi="Times New Roman" w:cs="Times New Roman"/>
          <w:sz w:val="28"/>
          <w:szCs w:val="28"/>
        </w:rPr>
        <w:t>от 14.07.2017 № 47-13507/17-11).</w:t>
      </w:r>
    </w:p>
    <w:p w:rsidR="00CD3E36" w:rsidRDefault="00CD3E36" w:rsidP="00E53A12">
      <w:pPr>
        <w:pStyle w:val="Default"/>
        <w:ind w:firstLine="708"/>
        <w:jc w:val="both"/>
        <w:rPr>
          <w:sz w:val="28"/>
          <w:szCs w:val="28"/>
        </w:rPr>
      </w:pPr>
      <w:r>
        <w:rPr>
          <w:sz w:val="28"/>
          <w:szCs w:val="28"/>
        </w:rPr>
        <w:t>1.2. Под внеурочной деятельностью следует понимать образовательную деятельность, осуществляемую в формах, отличных от классно-урочной, и направленную на достижение школьниками личностных и метапре</w:t>
      </w:r>
      <w:r w:rsidR="00E53A12">
        <w:rPr>
          <w:sz w:val="28"/>
          <w:szCs w:val="28"/>
        </w:rPr>
        <w:t>дметных результатов начального общего образования,</w:t>
      </w:r>
      <w:r>
        <w:rPr>
          <w:sz w:val="28"/>
          <w:szCs w:val="28"/>
        </w:rPr>
        <w:t xml:space="preserve"> основного общего образования</w:t>
      </w:r>
      <w:r w:rsidR="00E53A12">
        <w:rPr>
          <w:sz w:val="28"/>
          <w:szCs w:val="28"/>
        </w:rPr>
        <w:t xml:space="preserve"> и среднего общего образования</w:t>
      </w:r>
      <w:r>
        <w:rPr>
          <w:sz w:val="28"/>
          <w:szCs w:val="28"/>
        </w:rPr>
        <w:t xml:space="preserve">. Это определяет </w:t>
      </w:r>
      <w:r w:rsidR="00985515">
        <w:rPr>
          <w:sz w:val="28"/>
          <w:szCs w:val="28"/>
        </w:rPr>
        <w:t xml:space="preserve"> </w:t>
      </w:r>
      <w:r>
        <w:rPr>
          <w:sz w:val="28"/>
          <w:szCs w:val="28"/>
        </w:rPr>
        <w:t xml:space="preserve">специфику внеурочной </w:t>
      </w:r>
      <w:r>
        <w:rPr>
          <w:sz w:val="28"/>
          <w:szCs w:val="28"/>
        </w:rPr>
        <w:lastRenderedPageBreak/>
        <w:t xml:space="preserve">деятельности, в ходе которой обучающийся не только должен узнать, сколько научиться действовать, чувствовать, принимать решения и др. </w:t>
      </w:r>
    </w:p>
    <w:p w:rsidR="00E53A12" w:rsidRDefault="00CD3E36" w:rsidP="00E53A12">
      <w:pPr>
        <w:pStyle w:val="Default"/>
        <w:ind w:firstLine="708"/>
        <w:jc w:val="both"/>
        <w:rPr>
          <w:sz w:val="28"/>
          <w:szCs w:val="28"/>
        </w:rPr>
      </w:pPr>
      <w:r>
        <w:rPr>
          <w:sz w:val="28"/>
          <w:szCs w:val="28"/>
        </w:rPr>
        <w:t xml:space="preserve">1.3. Внеурочная деятельность в </w:t>
      </w:r>
      <w:r w:rsidR="00985515">
        <w:rPr>
          <w:sz w:val="28"/>
          <w:szCs w:val="28"/>
        </w:rPr>
        <w:t>ОО</w:t>
      </w:r>
      <w:r>
        <w:rPr>
          <w:sz w:val="28"/>
          <w:szCs w:val="28"/>
        </w:rPr>
        <w:t xml:space="preserve"> реализует воспитательные цели, использует формы и методы воспитательной работы с обучающимися, решает проблемы социализации личности и является сост</w:t>
      </w:r>
      <w:r w:rsidR="00E53A12">
        <w:rPr>
          <w:sz w:val="28"/>
          <w:szCs w:val="28"/>
        </w:rPr>
        <w:t xml:space="preserve">авляющей воспитательной системы </w:t>
      </w:r>
      <w:r w:rsidR="00985515">
        <w:rPr>
          <w:sz w:val="28"/>
          <w:szCs w:val="28"/>
        </w:rPr>
        <w:t>ОО</w:t>
      </w:r>
      <w:r>
        <w:rPr>
          <w:sz w:val="28"/>
          <w:szCs w:val="28"/>
        </w:rPr>
        <w:t xml:space="preserve">. </w:t>
      </w:r>
      <w:r w:rsidR="00C85146">
        <w:rPr>
          <w:sz w:val="28"/>
          <w:szCs w:val="28"/>
        </w:rPr>
        <w:t xml:space="preserve">                                                                                                                   </w:t>
      </w:r>
      <w:r w:rsidR="00E53A12">
        <w:rPr>
          <w:sz w:val="28"/>
          <w:szCs w:val="28"/>
        </w:rPr>
        <w:t xml:space="preserve"> </w:t>
      </w:r>
    </w:p>
    <w:p w:rsidR="00CD3E36" w:rsidRDefault="00CD3E36" w:rsidP="00E53A12">
      <w:pPr>
        <w:pStyle w:val="Default"/>
        <w:ind w:firstLine="708"/>
        <w:jc w:val="both"/>
        <w:rPr>
          <w:sz w:val="28"/>
          <w:szCs w:val="28"/>
        </w:rPr>
      </w:pPr>
      <w:r>
        <w:rPr>
          <w:sz w:val="28"/>
          <w:szCs w:val="28"/>
        </w:rPr>
        <w:t xml:space="preserve">1.4. Внеурочная деятельность организуется в соответствии с федеральным государственным образовательным стандартом начального и основного общего образования. </w:t>
      </w:r>
    </w:p>
    <w:p w:rsidR="00CD3E36" w:rsidRDefault="00CD3E36" w:rsidP="00E53A12">
      <w:pPr>
        <w:pStyle w:val="Default"/>
        <w:ind w:firstLine="708"/>
        <w:jc w:val="both"/>
        <w:rPr>
          <w:sz w:val="28"/>
          <w:szCs w:val="28"/>
        </w:rPr>
      </w:pPr>
      <w:r>
        <w:rPr>
          <w:sz w:val="28"/>
          <w:szCs w:val="28"/>
        </w:rPr>
        <w:t>1.5. Время, отведенное на внеурочную деятельность, составляет не более 10 часов</w:t>
      </w:r>
      <w:r w:rsidR="00985515">
        <w:rPr>
          <w:sz w:val="28"/>
          <w:szCs w:val="28"/>
        </w:rPr>
        <w:t xml:space="preserve">  </w:t>
      </w:r>
      <w:r>
        <w:rPr>
          <w:sz w:val="28"/>
          <w:szCs w:val="28"/>
        </w:rPr>
        <w:t xml:space="preserve"> в неделю. Каждый обучающи</w:t>
      </w:r>
      <w:r w:rsidR="00E53A12">
        <w:rPr>
          <w:sz w:val="28"/>
          <w:szCs w:val="28"/>
        </w:rPr>
        <w:t>йся на уровне начального общего,</w:t>
      </w:r>
      <w:r>
        <w:rPr>
          <w:sz w:val="28"/>
          <w:szCs w:val="28"/>
        </w:rPr>
        <w:t xml:space="preserve"> основного общего </w:t>
      </w:r>
      <w:r w:rsidR="00E53A12">
        <w:rPr>
          <w:sz w:val="28"/>
          <w:szCs w:val="28"/>
        </w:rPr>
        <w:t xml:space="preserve">или среднего </w:t>
      </w:r>
      <w:r>
        <w:rPr>
          <w:sz w:val="28"/>
          <w:szCs w:val="28"/>
        </w:rPr>
        <w:t xml:space="preserve">образования посещает в течение учебного года не менее одного курса внеурочной деятельности. При этом курс может быть еженедельным или проводиться крупными блоками (интенсивами) в выходные дни или в каникулярное время. </w:t>
      </w:r>
    </w:p>
    <w:p w:rsidR="00CD3E36" w:rsidRDefault="00CD3E36" w:rsidP="00E53A12">
      <w:pPr>
        <w:pStyle w:val="Default"/>
        <w:ind w:firstLine="708"/>
        <w:jc w:val="both"/>
        <w:rPr>
          <w:sz w:val="28"/>
          <w:szCs w:val="28"/>
        </w:rPr>
      </w:pPr>
      <w:r>
        <w:rPr>
          <w:sz w:val="28"/>
          <w:szCs w:val="28"/>
        </w:rPr>
        <w:t xml:space="preserve">Объем внеурочной деятельности при получении: </w:t>
      </w:r>
    </w:p>
    <w:p w:rsidR="00CD3E36" w:rsidRDefault="00CD3E36" w:rsidP="001C2314">
      <w:pPr>
        <w:pStyle w:val="Default"/>
        <w:jc w:val="both"/>
        <w:rPr>
          <w:sz w:val="28"/>
          <w:szCs w:val="28"/>
        </w:rPr>
      </w:pPr>
      <w:r>
        <w:rPr>
          <w:sz w:val="28"/>
          <w:szCs w:val="28"/>
        </w:rPr>
        <w:t xml:space="preserve">начального общего образования до 1350 часов за четыре года обучения </w:t>
      </w:r>
      <w:r w:rsidR="00985515">
        <w:rPr>
          <w:sz w:val="28"/>
          <w:szCs w:val="28"/>
        </w:rPr>
        <w:t xml:space="preserve">                      </w:t>
      </w:r>
      <w:r>
        <w:rPr>
          <w:sz w:val="28"/>
          <w:szCs w:val="28"/>
        </w:rPr>
        <w:t>(1-4 классы): до 330 часов в 1-ом класс</w:t>
      </w:r>
      <w:r w:rsidR="00C96167">
        <w:rPr>
          <w:sz w:val="28"/>
          <w:szCs w:val="28"/>
        </w:rPr>
        <w:t>е и до 340 часов во 2-4 классах;</w:t>
      </w:r>
      <w:r>
        <w:rPr>
          <w:sz w:val="28"/>
          <w:szCs w:val="28"/>
        </w:rPr>
        <w:t xml:space="preserve"> </w:t>
      </w:r>
    </w:p>
    <w:p w:rsidR="00E53A12" w:rsidRDefault="00CD3E36" w:rsidP="001C2314">
      <w:pPr>
        <w:pStyle w:val="Default"/>
        <w:jc w:val="both"/>
        <w:rPr>
          <w:sz w:val="28"/>
          <w:szCs w:val="28"/>
        </w:rPr>
      </w:pPr>
      <w:r>
        <w:rPr>
          <w:sz w:val="28"/>
          <w:szCs w:val="28"/>
        </w:rPr>
        <w:t>основного общего образования до 1750 часов за пять лет обучения</w:t>
      </w:r>
      <w:r w:rsidR="00985515">
        <w:rPr>
          <w:sz w:val="28"/>
          <w:szCs w:val="28"/>
        </w:rPr>
        <w:t xml:space="preserve">                             </w:t>
      </w:r>
      <w:r>
        <w:rPr>
          <w:sz w:val="28"/>
          <w:szCs w:val="28"/>
        </w:rPr>
        <w:t>(5-9 классы): до 350 часов в год, в зависимости от продолжительности учебного год</w:t>
      </w:r>
      <w:r w:rsidR="00C96167">
        <w:rPr>
          <w:sz w:val="28"/>
          <w:szCs w:val="28"/>
        </w:rPr>
        <w:t>а;</w:t>
      </w:r>
      <w:r w:rsidR="00E53A12">
        <w:rPr>
          <w:sz w:val="28"/>
          <w:szCs w:val="28"/>
        </w:rPr>
        <w:t xml:space="preserve"> </w:t>
      </w:r>
    </w:p>
    <w:p w:rsidR="00CD3E36" w:rsidRDefault="00E53A12" w:rsidP="001C2314">
      <w:pPr>
        <w:pStyle w:val="Default"/>
        <w:jc w:val="both"/>
        <w:rPr>
          <w:sz w:val="28"/>
          <w:szCs w:val="28"/>
        </w:rPr>
      </w:pPr>
      <w:r>
        <w:rPr>
          <w:sz w:val="28"/>
          <w:szCs w:val="28"/>
        </w:rPr>
        <w:t xml:space="preserve">среднего общего образования до </w:t>
      </w:r>
      <w:r w:rsidR="00C96167">
        <w:rPr>
          <w:sz w:val="28"/>
          <w:szCs w:val="28"/>
        </w:rPr>
        <w:t>700 часов за 2 года (10-11 классы), в зависимости от продолжительности учебного года.</w:t>
      </w:r>
    </w:p>
    <w:p w:rsidR="00CD3E36" w:rsidRDefault="00CD3E36" w:rsidP="00C96167">
      <w:pPr>
        <w:pStyle w:val="Default"/>
        <w:spacing w:after="31"/>
        <w:ind w:firstLine="708"/>
        <w:jc w:val="both"/>
        <w:rPr>
          <w:sz w:val="28"/>
          <w:szCs w:val="28"/>
        </w:rPr>
      </w:pPr>
      <w:r>
        <w:rPr>
          <w:sz w:val="28"/>
          <w:szCs w:val="28"/>
        </w:rPr>
        <w:t>1.6. Внеурочная деятельность, как и деятельность обучающихся в рамках уроков, направлена на достижение результатов освоения ООП, но при этом реализуется в формах, отличных от урочных на основании запросов обучающихся, выбора их родителей (законных представителей), а также с учетом имеющихся кадровых, материально-технических и иных условий.</w:t>
      </w:r>
      <w:r w:rsidR="00C20BCC">
        <w:rPr>
          <w:sz w:val="28"/>
          <w:szCs w:val="28"/>
        </w:rPr>
        <w:t xml:space="preserve">     </w:t>
      </w:r>
      <w:r>
        <w:rPr>
          <w:sz w:val="28"/>
          <w:szCs w:val="28"/>
        </w:rPr>
        <w:t xml:space="preserve"> При организации внеурочной деятельности используются разнообразные формы организации деятельности обучающихся (экскурсии, кружковые и секционные занятия, клубные заседания, круглые столы, конференции, диспуты, школьные научные общества, олимпиады, соревнования, поисковые и научные исследования, проектная деятельность, общественно полезные практики, классные часы, учебные курсы по выбору и т.д.). </w:t>
      </w:r>
    </w:p>
    <w:p w:rsidR="00CD3E36" w:rsidRDefault="00CD3E36" w:rsidP="00C96167">
      <w:pPr>
        <w:pStyle w:val="Default"/>
        <w:ind w:firstLine="708"/>
        <w:jc w:val="both"/>
        <w:rPr>
          <w:sz w:val="28"/>
          <w:szCs w:val="28"/>
        </w:rPr>
      </w:pPr>
      <w:r>
        <w:rPr>
          <w:sz w:val="28"/>
          <w:szCs w:val="28"/>
        </w:rPr>
        <w:t>1.7. При организации внеурочной деятельности обучающ</w:t>
      </w:r>
      <w:r w:rsidR="00D75465">
        <w:rPr>
          <w:sz w:val="28"/>
          <w:szCs w:val="28"/>
        </w:rPr>
        <w:t xml:space="preserve">ихся образовательной организацией </w:t>
      </w:r>
      <w:r>
        <w:rPr>
          <w:sz w:val="28"/>
          <w:szCs w:val="28"/>
        </w:rPr>
        <w:t xml:space="preserve"> могут использоваться возможности учреждений дополнительного образования, культуры, спорта. </w:t>
      </w:r>
    </w:p>
    <w:p w:rsidR="00CD3E36" w:rsidRDefault="00553C41" w:rsidP="00C96167">
      <w:pPr>
        <w:pStyle w:val="Default"/>
        <w:ind w:firstLine="708"/>
        <w:jc w:val="both"/>
        <w:rPr>
          <w:sz w:val="28"/>
          <w:szCs w:val="28"/>
        </w:rPr>
      </w:pPr>
      <w:r>
        <w:rPr>
          <w:sz w:val="28"/>
          <w:szCs w:val="28"/>
        </w:rPr>
        <w:t>1.8. Формы</w:t>
      </w:r>
      <w:r w:rsidR="0049337B">
        <w:rPr>
          <w:sz w:val="28"/>
          <w:szCs w:val="28"/>
        </w:rPr>
        <w:t>,</w:t>
      </w:r>
      <w:r>
        <w:rPr>
          <w:sz w:val="28"/>
          <w:szCs w:val="28"/>
        </w:rPr>
        <w:t xml:space="preserve"> </w:t>
      </w:r>
      <w:r w:rsidR="0049337B">
        <w:rPr>
          <w:sz w:val="28"/>
          <w:szCs w:val="28"/>
        </w:rPr>
        <w:t xml:space="preserve">способы и направления организации внеурочной деятельности определяются образовательной организацией самостоятельно в соответствии с содержательной и </w:t>
      </w:r>
      <w:r>
        <w:rPr>
          <w:sz w:val="28"/>
          <w:szCs w:val="28"/>
        </w:rPr>
        <w:t>организационной спецификой  образовательной программы</w:t>
      </w:r>
      <w:r w:rsidR="001F7BDE">
        <w:rPr>
          <w:sz w:val="28"/>
          <w:szCs w:val="28"/>
        </w:rPr>
        <w:t xml:space="preserve"> </w:t>
      </w:r>
      <w:r>
        <w:rPr>
          <w:sz w:val="28"/>
          <w:szCs w:val="28"/>
        </w:rPr>
        <w:t>ОО.</w:t>
      </w:r>
    </w:p>
    <w:p w:rsidR="00C96167" w:rsidRDefault="00C96167" w:rsidP="00296BF7">
      <w:pPr>
        <w:pStyle w:val="Default"/>
        <w:rPr>
          <w:b/>
          <w:bCs/>
          <w:sz w:val="28"/>
          <w:szCs w:val="28"/>
        </w:rPr>
      </w:pPr>
    </w:p>
    <w:p w:rsidR="00CD3E36" w:rsidRDefault="00CD3E36" w:rsidP="00C96167">
      <w:pPr>
        <w:pStyle w:val="Default"/>
        <w:numPr>
          <w:ilvl w:val="0"/>
          <w:numId w:val="13"/>
        </w:numPr>
        <w:jc w:val="center"/>
        <w:rPr>
          <w:b/>
          <w:bCs/>
          <w:sz w:val="28"/>
          <w:szCs w:val="28"/>
        </w:rPr>
      </w:pPr>
      <w:r>
        <w:rPr>
          <w:b/>
          <w:bCs/>
          <w:sz w:val="28"/>
          <w:szCs w:val="28"/>
        </w:rPr>
        <w:t>Цель и задачи</w:t>
      </w:r>
    </w:p>
    <w:p w:rsidR="00296BF7" w:rsidRDefault="00296BF7" w:rsidP="00296BF7">
      <w:pPr>
        <w:pStyle w:val="Default"/>
        <w:ind w:left="720"/>
        <w:rPr>
          <w:b/>
          <w:bCs/>
          <w:sz w:val="28"/>
          <w:szCs w:val="28"/>
        </w:rPr>
      </w:pPr>
    </w:p>
    <w:p w:rsidR="00CD3E36" w:rsidRDefault="00CD3E36" w:rsidP="00296BF7">
      <w:pPr>
        <w:pStyle w:val="Default"/>
        <w:spacing w:after="38"/>
        <w:jc w:val="both"/>
        <w:rPr>
          <w:sz w:val="28"/>
          <w:szCs w:val="28"/>
        </w:rPr>
      </w:pPr>
      <w:r>
        <w:rPr>
          <w:sz w:val="28"/>
          <w:szCs w:val="28"/>
        </w:rPr>
        <w:t xml:space="preserve">2.1. Целью внеурочной деятельности является содействие в обеспечении достижения ожидаемых результатов в соответствии с основной </w:t>
      </w:r>
      <w:r>
        <w:rPr>
          <w:sz w:val="28"/>
          <w:szCs w:val="28"/>
        </w:rPr>
        <w:lastRenderedPageBreak/>
        <w:t>образов</w:t>
      </w:r>
      <w:r w:rsidR="00C96167">
        <w:rPr>
          <w:sz w:val="28"/>
          <w:szCs w:val="28"/>
        </w:rPr>
        <w:t>ательной программой начального общего,</w:t>
      </w:r>
      <w:r>
        <w:rPr>
          <w:sz w:val="28"/>
          <w:szCs w:val="28"/>
        </w:rPr>
        <w:t xml:space="preserve"> основного общего </w:t>
      </w:r>
      <w:r w:rsidR="00C96167">
        <w:rPr>
          <w:sz w:val="28"/>
          <w:szCs w:val="28"/>
        </w:rPr>
        <w:t xml:space="preserve">и среднего общего </w:t>
      </w:r>
      <w:r>
        <w:rPr>
          <w:sz w:val="28"/>
          <w:szCs w:val="28"/>
        </w:rPr>
        <w:t xml:space="preserve">образования. </w:t>
      </w:r>
    </w:p>
    <w:p w:rsidR="00D75465" w:rsidRDefault="00CD3E36" w:rsidP="00C96167">
      <w:pPr>
        <w:pStyle w:val="Default"/>
        <w:ind w:firstLine="360"/>
        <w:jc w:val="both"/>
        <w:rPr>
          <w:sz w:val="28"/>
          <w:szCs w:val="28"/>
        </w:rPr>
      </w:pPr>
      <w:r>
        <w:rPr>
          <w:sz w:val="28"/>
          <w:szCs w:val="28"/>
        </w:rPr>
        <w:t xml:space="preserve">2.2. Внеурочная деятельность направлена на реализацию индивидуальных потребностей обучающихся путем предоставления выбора широкого спектра занятий, направленных на развитие детей. </w:t>
      </w:r>
    </w:p>
    <w:p w:rsidR="00CD3E36" w:rsidRDefault="00CD3E36" w:rsidP="00C96167">
      <w:pPr>
        <w:pStyle w:val="Default"/>
        <w:ind w:firstLine="360"/>
        <w:jc w:val="both"/>
        <w:rPr>
          <w:sz w:val="28"/>
          <w:szCs w:val="28"/>
        </w:rPr>
      </w:pPr>
      <w:r>
        <w:rPr>
          <w:sz w:val="28"/>
          <w:szCs w:val="28"/>
        </w:rPr>
        <w:t xml:space="preserve">2.3. Внеурочная деятельность может быть использована на введение учебных курсов, расширяющих содержание учебных предметов, обеспечивающих различные интересы обучающихся. </w:t>
      </w:r>
    </w:p>
    <w:p w:rsidR="00CD3E36" w:rsidRDefault="00CD3E36" w:rsidP="001C2314">
      <w:pPr>
        <w:pStyle w:val="Default"/>
        <w:jc w:val="both"/>
        <w:rPr>
          <w:sz w:val="28"/>
          <w:szCs w:val="28"/>
        </w:rPr>
      </w:pPr>
    </w:p>
    <w:p w:rsidR="00CD3E36" w:rsidRDefault="00CD3E36" w:rsidP="00C96167">
      <w:pPr>
        <w:pStyle w:val="Default"/>
        <w:numPr>
          <w:ilvl w:val="0"/>
          <w:numId w:val="13"/>
        </w:numPr>
        <w:jc w:val="center"/>
        <w:rPr>
          <w:b/>
          <w:bCs/>
          <w:sz w:val="28"/>
          <w:szCs w:val="28"/>
        </w:rPr>
      </w:pPr>
      <w:r>
        <w:rPr>
          <w:b/>
          <w:bCs/>
          <w:sz w:val="28"/>
          <w:szCs w:val="28"/>
        </w:rPr>
        <w:t>Организация внеурочной деятельности</w:t>
      </w:r>
    </w:p>
    <w:p w:rsidR="00C96167" w:rsidRDefault="00C96167" w:rsidP="00C96167">
      <w:pPr>
        <w:pStyle w:val="Default"/>
        <w:ind w:left="720"/>
        <w:rPr>
          <w:b/>
          <w:bCs/>
          <w:sz w:val="28"/>
          <w:szCs w:val="28"/>
        </w:rPr>
      </w:pPr>
    </w:p>
    <w:p w:rsidR="00553C41" w:rsidRDefault="00553C41" w:rsidP="00C96167">
      <w:pPr>
        <w:pStyle w:val="Default"/>
        <w:ind w:firstLine="360"/>
        <w:jc w:val="both"/>
        <w:rPr>
          <w:bCs/>
          <w:sz w:val="28"/>
          <w:szCs w:val="28"/>
        </w:rPr>
      </w:pPr>
      <w:r w:rsidRPr="00553C41">
        <w:rPr>
          <w:bCs/>
          <w:sz w:val="28"/>
          <w:szCs w:val="28"/>
        </w:rPr>
        <w:t>3.1. Внеурочная деятельность осуществляется самостоятельно</w:t>
      </w:r>
      <w:r>
        <w:rPr>
          <w:bCs/>
          <w:sz w:val="28"/>
          <w:szCs w:val="28"/>
        </w:rPr>
        <w:t xml:space="preserve"> образовательной организацией. При организации внеурочной деятельности принимают участие педагогические работники ОО: учителя начальной школы, учителя - предметники, социальные педагоги, педагоги – психологи и др.</w:t>
      </w:r>
    </w:p>
    <w:p w:rsidR="001F7BDE" w:rsidRDefault="001F7BDE" w:rsidP="00C96167">
      <w:pPr>
        <w:pStyle w:val="Default"/>
        <w:ind w:firstLine="360"/>
        <w:jc w:val="both"/>
        <w:rPr>
          <w:bCs/>
          <w:sz w:val="28"/>
          <w:szCs w:val="28"/>
        </w:rPr>
      </w:pPr>
      <w:r>
        <w:rPr>
          <w:bCs/>
          <w:sz w:val="28"/>
          <w:szCs w:val="28"/>
        </w:rPr>
        <w:t xml:space="preserve">3.2. Образовательная организация самостоятельно разрабатывает и утверждает план внеурочной деятельности. План внеурочной деятельности </w:t>
      </w:r>
      <w:r w:rsidR="00855CF3">
        <w:rPr>
          <w:bCs/>
          <w:sz w:val="28"/>
          <w:szCs w:val="28"/>
        </w:rPr>
        <w:t>формируется на уровень образования с возможностью его ежегодной корректировки.</w:t>
      </w:r>
    </w:p>
    <w:p w:rsidR="001F7BDE" w:rsidRPr="00553C41" w:rsidRDefault="00855CF3" w:rsidP="00C96167">
      <w:pPr>
        <w:pStyle w:val="Default"/>
        <w:ind w:firstLine="360"/>
        <w:jc w:val="both"/>
        <w:rPr>
          <w:sz w:val="28"/>
          <w:szCs w:val="28"/>
        </w:rPr>
      </w:pPr>
      <w:r>
        <w:rPr>
          <w:bCs/>
          <w:sz w:val="28"/>
          <w:szCs w:val="28"/>
        </w:rPr>
        <w:t xml:space="preserve">3.3. </w:t>
      </w:r>
      <w:r w:rsidR="001F7BDE">
        <w:rPr>
          <w:bCs/>
          <w:sz w:val="28"/>
          <w:szCs w:val="28"/>
        </w:rPr>
        <w:t>Время, отведённое на внеурочную деятельность, не учитывается при определении максимально допустимой  недельной нагрузки обучающихся.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½ количества часов.</w:t>
      </w:r>
    </w:p>
    <w:p w:rsidR="00CD3E36" w:rsidRDefault="00855CF3" w:rsidP="00C96167">
      <w:pPr>
        <w:pStyle w:val="Default"/>
        <w:ind w:firstLine="360"/>
        <w:jc w:val="both"/>
        <w:rPr>
          <w:sz w:val="28"/>
          <w:szCs w:val="28"/>
        </w:rPr>
      </w:pPr>
      <w:r>
        <w:rPr>
          <w:sz w:val="28"/>
          <w:szCs w:val="28"/>
        </w:rPr>
        <w:t>3.4</w:t>
      </w:r>
      <w:r w:rsidR="00CD3E36">
        <w:rPr>
          <w:sz w:val="28"/>
          <w:szCs w:val="28"/>
        </w:rPr>
        <w:t xml:space="preserve">. Внеурочная деятельность может реализовываться </w:t>
      </w:r>
    </w:p>
    <w:p w:rsidR="00CD3E36" w:rsidRDefault="00CD3E36" w:rsidP="001C2314">
      <w:pPr>
        <w:pStyle w:val="Default"/>
        <w:jc w:val="both"/>
        <w:rPr>
          <w:sz w:val="28"/>
          <w:szCs w:val="28"/>
        </w:rPr>
      </w:pPr>
      <w:r w:rsidRPr="00C96167">
        <w:rPr>
          <w:iCs/>
          <w:sz w:val="28"/>
          <w:szCs w:val="28"/>
        </w:rPr>
        <w:t>по следующим направлениям</w:t>
      </w:r>
      <w:r w:rsidRPr="00C96167">
        <w:rPr>
          <w:sz w:val="28"/>
          <w:szCs w:val="28"/>
        </w:rPr>
        <w:t>:</w:t>
      </w:r>
      <w:r>
        <w:rPr>
          <w:sz w:val="28"/>
          <w:szCs w:val="28"/>
        </w:rPr>
        <w:t xml:space="preserve"> духовно-нравственное, социальное, общеинтеллектуальное, общекультурное, спортивно-оздоровительное, туристско-краеведческое; </w:t>
      </w:r>
    </w:p>
    <w:p w:rsidR="00CD3E36" w:rsidRDefault="00CD3E36" w:rsidP="001C2314">
      <w:pPr>
        <w:pStyle w:val="Default"/>
        <w:jc w:val="both"/>
        <w:rPr>
          <w:sz w:val="28"/>
          <w:szCs w:val="28"/>
        </w:rPr>
      </w:pPr>
      <w:r w:rsidRPr="00C96167">
        <w:rPr>
          <w:iCs/>
          <w:sz w:val="28"/>
          <w:szCs w:val="28"/>
        </w:rPr>
        <w:t>по видам</w:t>
      </w:r>
      <w:r w:rsidRPr="00C96167">
        <w:rPr>
          <w:sz w:val="28"/>
          <w:szCs w:val="28"/>
        </w:rPr>
        <w:t>: игровая</w:t>
      </w:r>
      <w:r>
        <w:rPr>
          <w:sz w:val="28"/>
          <w:szCs w:val="28"/>
        </w:rPr>
        <w:t xml:space="preserve">, познавательная, досугово </w:t>
      </w:r>
      <w:r w:rsidR="00C96167">
        <w:rPr>
          <w:sz w:val="28"/>
          <w:szCs w:val="28"/>
        </w:rPr>
        <w:t>–</w:t>
      </w:r>
      <w:r>
        <w:rPr>
          <w:sz w:val="28"/>
          <w:szCs w:val="28"/>
        </w:rPr>
        <w:t xml:space="preserve"> развлекательная</w:t>
      </w:r>
      <w:r w:rsidR="00C96167">
        <w:rPr>
          <w:sz w:val="28"/>
          <w:szCs w:val="28"/>
        </w:rPr>
        <w:t xml:space="preserve"> </w:t>
      </w:r>
      <w:r>
        <w:rPr>
          <w:sz w:val="28"/>
          <w:szCs w:val="28"/>
        </w:rPr>
        <w:t xml:space="preserve"> деятельность (досуговое общение), проблемно-ценностное общение; художественное творчество, социальное творчество (социальная преобразующая добровольческая деятельность); техническое творчество, трудовая (производственная) деятельность, спортивно-оздоровительная деятельность; туристско-краеведческая деятельность и др.; </w:t>
      </w:r>
    </w:p>
    <w:p w:rsidR="00CD3E36" w:rsidRDefault="00CD3E36" w:rsidP="001C2314">
      <w:pPr>
        <w:pStyle w:val="Default"/>
        <w:jc w:val="both"/>
        <w:rPr>
          <w:sz w:val="28"/>
          <w:szCs w:val="28"/>
        </w:rPr>
      </w:pPr>
      <w:r w:rsidRPr="00C96167">
        <w:rPr>
          <w:iCs/>
          <w:sz w:val="28"/>
          <w:szCs w:val="28"/>
        </w:rPr>
        <w:t>в формах</w:t>
      </w:r>
      <w:r>
        <w:rPr>
          <w:i/>
          <w:iCs/>
          <w:sz w:val="28"/>
          <w:szCs w:val="28"/>
        </w:rPr>
        <w:t xml:space="preserve">: </w:t>
      </w:r>
      <w:r>
        <w:rPr>
          <w:sz w:val="28"/>
          <w:szCs w:val="28"/>
        </w:rPr>
        <w:t xml:space="preserve">экскурсии, кружки, секции, клубы, олимпиады, викторины, конкурсы, проекты, соревнования, классные часы, поисковые исследования через организацию деятельности обучающегося во взаимодействии со сверстниками, педагогами, родителями. </w:t>
      </w:r>
    </w:p>
    <w:p w:rsidR="00CD3E36" w:rsidRDefault="00855CF3" w:rsidP="00C96167">
      <w:pPr>
        <w:pStyle w:val="Default"/>
        <w:ind w:firstLine="708"/>
        <w:jc w:val="both"/>
        <w:rPr>
          <w:sz w:val="28"/>
          <w:szCs w:val="28"/>
        </w:rPr>
      </w:pPr>
      <w:r>
        <w:rPr>
          <w:sz w:val="28"/>
          <w:szCs w:val="28"/>
        </w:rPr>
        <w:t>3.5</w:t>
      </w:r>
      <w:r w:rsidR="00CD3E36">
        <w:rPr>
          <w:sz w:val="28"/>
          <w:szCs w:val="28"/>
        </w:rPr>
        <w:t xml:space="preserve">. Внеурочная деятельность осуществляется на основе требований к результатам освоения ООП с учетом основных направлений программ, включенных в структуру ООП начального общего образования, </w:t>
      </w:r>
      <w:r w:rsidR="00C96167">
        <w:rPr>
          <w:sz w:val="28"/>
          <w:szCs w:val="28"/>
        </w:rPr>
        <w:t xml:space="preserve">основного общего образования, среднего общего образования, </w:t>
      </w:r>
      <w:r w:rsidR="00CD3E36">
        <w:rPr>
          <w:sz w:val="28"/>
          <w:szCs w:val="28"/>
        </w:rPr>
        <w:t xml:space="preserve">по образовательным программам или программам внеурочной деятельности, рекомендованным Министерством образования и науки </w:t>
      </w:r>
      <w:r w:rsidR="003C1594">
        <w:rPr>
          <w:sz w:val="28"/>
          <w:szCs w:val="28"/>
        </w:rPr>
        <w:t xml:space="preserve">РФ; примерных программ курсов; </w:t>
      </w:r>
      <w:r w:rsidR="00CD3E36">
        <w:rPr>
          <w:sz w:val="28"/>
          <w:szCs w:val="28"/>
        </w:rPr>
        <w:t xml:space="preserve">авторских программ педагогов, рассмотренных на педагогическом совете школы, утвержденных директором школы. </w:t>
      </w:r>
    </w:p>
    <w:p w:rsidR="00CD3E36" w:rsidRDefault="00CD3E36" w:rsidP="00296BF7">
      <w:pPr>
        <w:pStyle w:val="Default"/>
        <w:ind w:firstLine="708"/>
        <w:jc w:val="both"/>
        <w:rPr>
          <w:sz w:val="28"/>
          <w:szCs w:val="28"/>
        </w:rPr>
      </w:pPr>
      <w:r>
        <w:rPr>
          <w:sz w:val="28"/>
          <w:szCs w:val="28"/>
        </w:rPr>
        <w:lastRenderedPageBreak/>
        <w:t xml:space="preserve">Образовательные программы внеурочной деятельности могут быть различных типов: комплексные; тематические; ориентированные на достижение результатов; по конкретным видам внеурочной деятельности; индивидуальные. </w:t>
      </w:r>
    </w:p>
    <w:p w:rsidR="00855CF3" w:rsidRDefault="00855CF3" w:rsidP="00296BF7">
      <w:pPr>
        <w:pStyle w:val="Default"/>
        <w:ind w:firstLine="708"/>
        <w:jc w:val="both"/>
        <w:rPr>
          <w:sz w:val="28"/>
          <w:szCs w:val="28"/>
        </w:rPr>
      </w:pPr>
      <w:r>
        <w:rPr>
          <w:sz w:val="28"/>
          <w:szCs w:val="28"/>
        </w:rPr>
        <w:t>3.6</w:t>
      </w:r>
      <w:r w:rsidR="00CD3E36">
        <w:rPr>
          <w:sz w:val="28"/>
          <w:szCs w:val="28"/>
        </w:rPr>
        <w:t xml:space="preserve">. </w:t>
      </w:r>
      <w:r>
        <w:rPr>
          <w:sz w:val="28"/>
          <w:szCs w:val="28"/>
        </w:rPr>
        <w:t>Рабочие программы курсов внеурочной деятельности должны содержать:</w:t>
      </w:r>
    </w:p>
    <w:p w:rsidR="00855CF3" w:rsidRDefault="00855CF3" w:rsidP="001C2314">
      <w:pPr>
        <w:pStyle w:val="Default"/>
        <w:jc w:val="both"/>
        <w:rPr>
          <w:sz w:val="28"/>
          <w:szCs w:val="28"/>
        </w:rPr>
      </w:pPr>
      <w:r>
        <w:rPr>
          <w:sz w:val="28"/>
          <w:szCs w:val="28"/>
        </w:rPr>
        <w:t>- результаты освоения курса внеурочной деятельности;</w:t>
      </w:r>
    </w:p>
    <w:p w:rsidR="00855CF3" w:rsidRDefault="00855CF3" w:rsidP="001C2314">
      <w:pPr>
        <w:pStyle w:val="Default"/>
        <w:jc w:val="both"/>
        <w:rPr>
          <w:sz w:val="28"/>
          <w:szCs w:val="28"/>
        </w:rPr>
      </w:pPr>
      <w:r>
        <w:rPr>
          <w:sz w:val="28"/>
          <w:szCs w:val="28"/>
        </w:rPr>
        <w:t xml:space="preserve">- содержание курса внеурочной деятельности </w:t>
      </w:r>
      <w:r w:rsidR="007166F7">
        <w:rPr>
          <w:sz w:val="28"/>
          <w:szCs w:val="28"/>
        </w:rPr>
        <w:t>с указанием форм организации и видов деятельности;</w:t>
      </w:r>
    </w:p>
    <w:p w:rsidR="007166F7" w:rsidRDefault="007166F7" w:rsidP="001C2314">
      <w:pPr>
        <w:pStyle w:val="Default"/>
        <w:jc w:val="both"/>
        <w:rPr>
          <w:sz w:val="28"/>
          <w:szCs w:val="28"/>
        </w:rPr>
      </w:pPr>
      <w:r>
        <w:rPr>
          <w:sz w:val="28"/>
          <w:szCs w:val="28"/>
        </w:rPr>
        <w:t>- тематическое планирование.</w:t>
      </w:r>
    </w:p>
    <w:p w:rsidR="00CD3E36" w:rsidRDefault="007166F7" w:rsidP="001C2314">
      <w:pPr>
        <w:pStyle w:val="Default"/>
        <w:jc w:val="both"/>
        <w:rPr>
          <w:sz w:val="28"/>
          <w:szCs w:val="28"/>
        </w:rPr>
      </w:pPr>
      <w:r>
        <w:rPr>
          <w:sz w:val="28"/>
          <w:szCs w:val="28"/>
        </w:rPr>
        <w:t>Могут содержать и  другие разделы.</w:t>
      </w:r>
    </w:p>
    <w:p w:rsidR="00CD3E36" w:rsidRDefault="004E4257" w:rsidP="00296BF7">
      <w:pPr>
        <w:pStyle w:val="Default"/>
        <w:ind w:firstLine="708"/>
        <w:jc w:val="both"/>
        <w:rPr>
          <w:sz w:val="28"/>
          <w:szCs w:val="28"/>
        </w:rPr>
      </w:pPr>
      <w:r>
        <w:rPr>
          <w:sz w:val="28"/>
          <w:szCs w:val="28"/>
        </w:rPr>
        <w:t>3.7</w:t>
      </w:r>
      <w:r w:rsidR="00CD3E36">
        <w:rPr>
          <w:sz w:val="28"/>
          <w:szCs w:val="28"/>
        </w:rPr>
        <w:t xml:space="preserve">. Ожидаемые результаты и способы определения их результативности. Результаты необходимо описать на трех уровнях: </w:t>
      </w:r>
    </w:p>
    <w:p w:rsidR="00CD3E36" w:rsidRDefault="00CD3E36" w:rsidP="00296BF7">
      <w:pPr>
        <w:pStyle w:val="Default"/>
        <w:jc w:val="both"/>
        <w:rPr>
          <w:sz w:val="28"/>
          <w:szCs w:val="28"/>
        </w:rPr>
      </w:pPr>
      <w:r>
        <w:rPr>
          <w:sz w:val="28"/>
          <w:szCs w:val="28"/>
        </w:rPr>
        <w:t xml:space="preserve">личностном, метапредметном, предметном. </w:t>
      </w:r>
    </w:p>
    <w:p w:rsidR="00CD3E36" w:rsidRDefault="00CD3E36" w:rsidP="00296BF7">
      <w:pPr>
        <w:pStyle w:val="Default"/>
        <w:ind w:firstLine="653"/>
        <w:jc w:val="both"/>
        <w:rPr>
          <w:sz w:val="28"/>
          <w:szCs w:val="28"/>
        </w:rPr>
      </w:pPr>
      <w:r>
        <w:rPr>
          <w:sz w:val="28"/>
          <w:szCs w:val="28"/>
        </w:rPr>
        <w:t xml:space="preserve">Результативность освоения программы определяется на основе участия школьников в конкурсных мероприятиях или выполнения творческих работ. Формами подведения итогов, освоения программы внеурочной деятельности являются </w:t>
      </w:r>
      <w:r w:rsidR="00792D70">
        <w:rPr>
          <w:sz w:val="28"/>
          <w:szCs w:val="28"/>
        </w:rPr>
        <w:t xml:space="preserve">групповые и индивидуальные проекты, </w:t>
      </w:r>
      <w:r>
        <w:rPr>
          <w:sz w:val="28"/>
          <w:szCs w:val="28"/>
        </w:rPr>
        <w:t xml:space="preserve">выставки, фестивали, соревнования, учебно-исследовательские конференции и т.д. </w:t>
      </w:r>
    </w:p>
    <w:p w:rsidR="004E4257" w:rsidRPr="00B637A5" w:rsidRDefault="004E4257" w:rsidP="001C2314">
      <w:pPr>
        <w:spacing w:after="0" w:line="240" w:lineRule="auto"/>
        <w:ind w:firstLine="653"/>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3.8</w:t>
      </w:r>
      <w:r w:rsidRPr="00B637A5">
        <w:rPr>
          <w:rFonts w:ascii="Times New Roman" w:eastAsia="Times New Roman" w:hAnsi="Times New Roman" w:cs="Times New Roman"/>
          <w:color w:val="000000"/>
          <w:sz w:val="28"/>
          <w:szCs w:val="28"/>
          <w:lang w:eastAsia="ru-RU"/>
        </w:rPr>
        <w:t xml:space="preserve">. В целях адаптации ребенка к школе  возможно начинать занятия </w:t>
      </w:r>
      <w:r w:rsidR="00296BF7">
        <w:rPr>
          <w:rFonts w:ascii="Times New Roman" w:eastAsia="Times New Roman" w:hAnsi="Times New Roman" w:cs="Times New Roman"/>
          <w:color w:val="000000"/>
          <w:sz w:val="28"/>
          <w:szCs w:val="28"/>
          <w:lang w:eastAsia="ru-RU"/>
        </w:rPr>
        <w:t>по внеурочной деятельности в 1-</w:t>
      </w:r>
      <w:r w:rsidRPr="00B637A5">
        <w:rPr>
          <w:rFonts w:ascii="Times New Roman" w:eastAsia="Times New Roman" w:hAnsi="Times New Roman" w:cs="Times New Roman"/>
          <w:color w:val="000000"/>
          <w:sz w:val="28"/>
          <w:szCs w:val="28"/>
          <w:lang w:eastAsia="ru-RU"/>
        </w:rPr>
        <w:t>х классах в третьей декаде сентября при условии полного выполнения программ по данным курсам. Прохождение программ осуществляется за счет перераспределения материала при составлении календарно-тематического планирования на каникулярное время и выходные дни.</w:t>
      </w:r>
    </w:p>
    <w:p w:rsidR="004E4257" w:rsidRPr="006E222B" w:rsidRDefault="004E4257" w:rsidP="001C2314">
      <w:pPr>
        <w:spacing w:after="0" w:line="240" w:lineRule="auto"/>
        <w:ind w:firstLine="653"/>
        <w:jc w:val="both"/>
        <w:rPr>
          <w:rFonts w:ascii="Times New Roman" w:eastAsia="Times New Roman" w:hAnsi="Times New Roman" w:cs="Times New Roman"/>
          <w:sz w:val="28"/>
          <w:szCs w:val="28"/>
          <w:lang w:eastAsia="ru-RU"/>
        </w:rPr>
      </w:pPr>
      <w:r w:rsidRPr="00B637A5">
        <w:rPr>
          <w:rFonts w:ascii="Times New Roman" w:eastAsia="Times New Roman" w:hAnsi="Times New Roman" w:cs="Times New Roman"/>
          <w:color w:val="000000"/>
          <w:sz w:val="28"/>
          <w:szCs w:val="28"/>
          <w:lang w:eastAsia="ru-RU"/>
        </w:rPr>
        <w:t xml:space="preserve">Со 2-ого </w:t>
      </w:r>
      <w:r>
        <w:rPr>
          <w:rFonts w:ascii="Times New Roman" w:eastAsia="Times New Roman" w:hAnsi="Times New Roman" w:cs="Times New Roman"/>
          <w:color w:val="000000"/>
          <w:sz w:val="28"/>
          <w:szCs w:val="28"/>
          <w:lang w:eastAsia="ru-RU"/>
        </w:rPr>
        <w:t>класса при реализации ФГОС НОО,  ФГОС ООО</w:t>
      </w:r>
      <w:r w:rsidR="00296BF7">
        <w:rPr>
          <w:rFonts w:ascii="Times New Roman" w:eastAsia="Times New Roman" w:hAnsi="Times New Roman" w:cs="Times New Roman"/>
          <w:color w:val="000000"/>
          <w:sz w:val="28"/>
          <w:szCs w:val="28"/>
          <w:lang w:eastAsia="ru-RU"/>
        </w:rPr>
        <w:t>, ФГОС СОО</w:t>
      </w:r>
      <w:r>
        <w:rPr>
          <w:rFonts w:ascii="Times New Roman" w:eastAsia="Times New Roman" w:hAnsi="Times New Roman" w:cs="Times New Roman"/>
          <w:color w:val="000000"/>
          <w:sz w:val="28"/>
          <w:szCs w:val="28"/>
          <w:lang w:eastAsia="ru-RU"/>
        </w:rPr>
        <w:t xml:space="preserve"> </w:t>
      </w:r>
      <w:r w:rsidRPr="00B637A5">
        <w:rPr>
          <w:rFonts w:ascii="Times New Roman" w:eastAsia="Times New Roman" w:hAnsi="Times New Roman" w:cs="Times New Roman"/>
          <w:color w:val="000000"/>
          <w:sz w:val="28"/>
          <w:szCs w:val="28"/>
          <w:lang w:eastAsia="ru-RU"/>
        </w:rPr>
        <w:t>занятия по внеурочной деятельности организуются с 1 сентября.</w:t>
      </w:r>
    </w:p>
    <w:p w:rsidR="006E222B" w:rsidRPr="00B637A5" w:rsidRDefault="006E222B" w:rsidP="001C2314">
      <w:pPr>
        <w:spacing w:after="0" w:line="240" w:lineRule="auto"/>
        <w:ind w:firstLine="540"/>
        <w:jc w:val="both"/>
        <w:rPr>
          <w:rFonts w:ascii="Times New Roman" w:eastAsia="Times New Roman" w:hAnsi="Times New Roman" w:cs="Times New Roman"/>
          <w:sz w:val="28"/>
          <w:szCs w:val="28"/>
          <w:lang w:eastAsia="ru-RU"/>
        </w:rPr>
      </w:pPr>
      <w:r>
        <w:rPr>
          <w:sz w:val="28"/>
          <w:szCs w:val="28"/>
        </w:rPr>
        <w:t>3.9</w:t>
      </w:r>
      <w:r w:rsidR="00CD3E36">
        <w:rPr>
          <w:sz w:val="28"/>
          <w:szCs w:val="28"/>
        </w:rPr>
        <w:t xml:space="preserve">. </w:t>
      </w:r>
      <w:r w:rsidRPr="00B637A5">
        <w:rPr>
          <w:rFonts w:ascii="Times New Roman" w:eastAsia="Times New Roman" w:hAnsi="Times New Roman" w:cs="Times New Roman"/>
          <w:color w:val="000000"/>
          <w:sz w:val="28"/>
          <w:szCs w:val="28"/>
          <w:lang w:eastAsia="ru-RU"/>
        </w:rPr>
        <w:t xml:space="preserve">Для проведения занятий по внеурочной деятельности допускается комплектование групп как из обучающихся одного класса, так и из учеников параллели классов. </w:t>
      </w:r>
    </w:p>
    <w:p w:rsidR="006E222B" w:rsidRPr="00B637A5" w:rsidRDefault="006E222B" w:rsidP="001C2314">
      <w:pPr>
        <w:spacing w:after="0" w:line="240" w:lineRule="auto"/>
        <w:ind w:firstLine="497"/>
        <w:jc w:val="both"/>
        <w:rPr>
          <w:rFonts w:ascii="Times New Roman" w:eastAsia="Times New Roman" w:hAnsi="Times New Roman" w:cs="Times New Roman"/>
          <w:sz w:val="28"/>
          <w:szCs w:val="28"/>
          <w:lang w:eastAsia="ru-RU"/>
        </w:rPr>
      </w:pPr>
      <w:r w:rsidRPr="00B637A5">
        <w:rPr>
          <w:rFonts w:ascii="Times New Roman" w:eastAsia="Times New Roman" w:hAnsi="Times New Roman" w:cs="Times New Roman"/>
          <w:color w:val="000000"/>
          <w:sz w:val="28"/>
          <w:szCs w:val="28"/>
          <w:lang w:eastAsia="ru-RU"/>
        </w:rPr>
        <w:t>При наличии необходимых ресурсов возможно деление одного класса на две группы.</w:t>
      </w:r>
    </w:p>
    <w:p w:rsidR="00DC60A1" w:rsidRDefault="00CD3E36" w:rsidP="00296BF7">
      <w:pPr>
        <w:pStyle w:val="Default"/>
        <w:spacing w:after="38"/>
        <w:ind w:firstLine="497"/>
        <w:jc w:val="both"/>
        <w:rPr>
          <w:sz w:val="28"/>
          <w:szCs w:val="28"/>
        </w:rPr>
      </w:pPr>
      <w:r>
        <w:rPr>
          <w:sz w:val="28"/>
          <w:szCs w:val="28"/>
        </w:rPr>
        <w:t>Рекомендуемая минимальная численность обучающихся в группе при проведении занятий внеурочной деятельности составляет 8-10 человек (внутриклассная, межклассная, разновозрастная группа), в зависимости от специфики курса и материально-технического обеспечения</w:t>
      </w:r>
      <w:r w:rsidR="006E222B">
        <w:rPr>
          <w:sz w:val="28"/>
          <w:szCs w:val="28"/>
        </w:rPr>
        <w:t>.</w:t>
      </w:r>
    </w:p>
    <w:p w:rsidR="00DC60A1" w:rsidRDefault="006E222B" w:rsidP="00296BF7">
      <w:pPr>
        <w:pStyle w:val="Default"/>
        <w:ind w:firstLine="499"/>
        <w:jc w:val="both"/>
        <w:rPr>
          <w:sz w:val="28"/>
          <w:szCs w:val="28"/>
        </w:rPr>
      </w:pPr>
      <w:r>
        <w:rPr>
          <w:sz w:val="28"/>
          <w:szCs w:val="28"/>
        </w:rPr>
        <w:t>3.10</w:t>
      </w:r>
      <w:r w:rsidR="00CD3E36">
        <w:rPr>
          <w:sz w:val="28"/>
          <w:szCs w:val="28"/>
        </w:rPr>
        <w:t>. Фиксирование проведенных занятий внеурочной деятельности, их содержания</w:t>
      </w:r>
      <w:r>
        <w:rPr>
          <w:sz w:val="28"/>
          <w:szCs w:val="28"/>
        </w:rPr>
        <w:t xml:space="preserve"> в соответствии с КТП и рабочими программами курсов внеурочной деятельности</w:t>
      </w:r>
      <w:r w:rsidR="00CD3E36">
        <w:rPr>
          <w:sz w:val="28"/>
          <w:szCs w:val="28"/>
        </w:rPr>
        <w:t xml:space="preserve">, посещаемости обучающихся производится в </w:t>
      </w:r>
      <w:r w:rsidR="00DC60A1">
        <w:rPr>
          <w:sz w:val="28"/>
          <w:szCs w:val="28"/>
        </w:rPr>
        <w:t xml:space="preserve">ежегодно оформляемом </w:t>
      </w:r>
      <w:r w:rsidR="00CD3E36">
        <w:rPr>
          <w:sz w:val="28"/>
          <w:szCs w:val="28"/>
        </w:rPr>
        <w:t xml:space="preserve"> журнале внеурочной деятельности</w:t>
      </w:r>
      <w:r w:rsidR="00DC60A1">
        <w:rPr>
          <w:sz w:val="28"/>
          <w:szCs w:val="28"/>
        </w:rPr>
        <w:t>.</w:t>
      </w:r>
    </w:p>
    <w:p w:rsidR="006E222B" w:rsidRDefault="006E222B" w:rsidP="00296BF7">
      <w:pPr>
        <w:pStyle w:val="Default"/>
        <w:ind w:firstLine="499"/>
        <w:jc w:val="both"/>
        <w:rPr>
          <w:sz w:val="28"/>
          <w:szCs w:val="28"/>
        </w:rPr>
      </w:pPr>
      <w:r>
        <w:rPr>
          <w:sz w:val="28"/>
          <w:szCs w:val="28"/>
        </w:rPr>
        <w:t>Текущий контроль за посещением мероприятий и занятий внеурочной деятельностью обучающимися класса осуществляется классным руководителем.</w:t>
      </w:r>
      <w:r w:rsidR="00255BED">
        <w:rPr>
          <w:sz w:val="28"/>
          <w:szCs w:val="28"/>
        </w:rPr>
        <w:t xml:space="preserve">  Обучающимся предоставляется возможность посещения занятий в музыкальных и художественных школах, спортивных секций и</w:t>
      </w:r>
      <w:r w:rsidR="00DB5AF8">
        <w:rPr>
          <w:sz w:val="28"/>
          <w:szCs w:val="28"/>
        </w:rPr>
        <w:t xml:space="preserve"> </w:t>
      </w:r>
      <w:r w:rsidR="00255BED">
        <w:rPr>
          <w:sz w:val="28"/>
          <w:szCs w:val="28"/>
        </w:rPr>
        <w:t>кружков в учреждениях дополнительного образования</w:t>
      </w:r>
      <w:r w:rsidR="00DB5AF8">
        <w:rPr>
          <w:sz w:val="28"/>
          <w:szCs w:val="28"/>
        </w:rPr>
        <w:t xml:space="preserve"> с предоставлением информации родителями о</w:t>
      </w:r>
      <w:r w:rsidR="00296BF7">
        <w:rPr>
          <w:sz w:val="28"/>
          <w:szCs w:val="28"/>
        </w:rPr>
        <w:t>б</w:t>
      </w:r>
      <w:r w:rsidR="00DB5AF8">
        <w:rPr>
          <w:sz w:val="28"/>
          <w:szCs w:val="28"/>
        </w:rPr>
        <w:t xml:space="preserve"> их занятости во внеучебное время.</w:t>
      </w:r>
      <w:r w:rsidR="00255BED">
        <w:rPr>
          <w:sz w:val="28"/>
          <w:szCs w:val="28"/>
        </w:rPr>
        <w:t xml:space="preserve"> </w:t>
      </w:r>
    </w:p>
    <w:p w:rsidR="00255BED" w:rsidRDefault="00255BED" w:rsidP="00296BF7">
      <w:pPr>
        <w:pStyle w:val="Default"/>
        <w:ind w:firstLine="499"/>
        <w:jc w:val="both"/>
        <w:rPr>
          <w:sz w:val="28"/>
          <w:szCs w:val="28"/>
        </w:rPr>
      </w:pPr>
      <w:r>
        <w:rPr>
          <w:sz w:val="28"/>
          <w:szCs w:val="28"/>
        </w:rPr>
        <w:lastRenderedPageBreak/>
        <w:t xml:space="preserve">3.11.Для детей с ограниченными возможностями здоровья часы внеурочной деятельности могут быть использованы для проведения  коррекционно – развивающих занятий в соответствии с рекомендациями психолого-педагогического консилиума ОО или </w:t>
      </w:r>
      <w:r w:rsidR="00296BF7">
        <w:rPr>
          <w:sz w:val="28"/>
          <w:szCs w:val="28"/>
        </w:rPr>
        <w:t>районной психолого – медико – педагогической комиссии</w:t>
      </w:r>
      <w:r>
        <w:rPr>
          <w:sz w:val="28"/>
          <w:szCs w:val="28"/>
        </w:rPr>
        <w:t>.</w:t>
      </w:r>
    </w:p>
    <w:p w:rsidR="00CD3E36" w:rsidRDefault="00DB5AF8" w:rsidP="00296BF7">
      <w:pPr>
        <w:pStyle w:val="Default"/>
        <w:ind w:firstLine="499"/>
        <w:jc w:val="both"/>
        <w:rPr>
          <w:sz w:val="28"/>
          <w:szCs w:val="28"/>
        </w:rPr>
      </w:pPr>
      <w:r>
        <w:rPr>
          <w:sz w:val="28"/>
          <w:szCs w:val="28"/>
        </w:rPr>
        <w:t>3.12</w:t>
      </w:r>
      <w:r w:rsidR="00CD3E36">
        <w:rPr>
          <w:sz w:val="28"/>
          <w:szCs w:val="28"/>
        </w:rPr>
        <w:t xml:space="preserve">. Финансирование внеурочной деятельности осуществляется </w:t>
      </w:r>
      <w:r w:rsidR="00255BED">
        <w:rPr>
          <w:sz w:val="28"/>
          <w:szCs w:val="28"/>
        </w:rPr>
        <w:t xml:space="preserve"> по нормативам финансового обеспечения образовательной деятельности.</w:t>
      </w:r>
    </w:p>
    <w:p w:rsidR="00CD3E36" w:rsidRDefault="00CD3E36" w:rsidP="001C2314">
      <w:pPr>
        <w:pStyle w:val="Default"/>
        <w:jc w:val="both"/>
        <w:rPr>
          <w:sz w:val="28"/>
          <w:szCs w:val="28"/>
        </w:rPr>
      </w:pPr>
    </w:p>
    <w:p w:rsidR="00CD3E36" w:rsidRDefault="00CD3E36" w:rsidP="00296BF7">
      <w:pPr>
        <w:pStyle w:val="Default"/>
        <w:jc w:val="center"/>
        <w:rPr>
          <w:sz w:val="28"/>
          <w:szCs w:val="28"/>
        </w:rPr>
      </w:pPr>
      <w:r>
        <w:rPr>
          <w:b/>
          <w:bCs/>
          <w:sz w:val="28"/>
          <w:szCs w:val="28"/>
        </w:rPr>
        <w:t>4. Система оценки достижения результатов внеурочной деятельности.</w:t>
      </w:r>
    </w:p>
    <w:p w:rsidR="00296BF7" w:rsidRDefault="00296BF7" w:rsidP="00296BF7">
      <w:pPr>
        <w:pStyle w:val="Default"/>
        <w:jc w:val="both"/>
        <w:rPr>
          <w:sz w:val="28"/>
          <w:szCs w:val="28"/>
        </w:rPr>
      </w:pPr>
    </w:p>
    <w:p w:rsidR="00CD3E36" w:rsidRDefault="00CD3E36" w:rsidP="00296BF7">
      <w:pPr>
        <w:pStyle w:val="Default"/>
        <w:ind w:firstLine="708"/>
        <w:jc w:val="both"/>
        <w:rPr>
          <w:sz w:val="28"/>
          <w:szCs w:val="28"/>
        </w:rPr>
      </w:pPr>
      <w:r>
        <w:rPr>
          <w:sz w:val="28"/>
          <w:szCs w:val="28"/>
        </w:rPr>
        <w:t>4.1. Система оценки внеурочной деятельности школьников носит комплексный подход и предусматривает оценку достижений обучающихся (портфолио) или оценку эффективности внеу</w:t>
      </w:r>
      <w:r w:rsidR="00DC60A1">
        <w:rPr>
          <w:sz w:val="28"/>
          <w:szCs w:val="28"/>
        </w:rPr>
        <w:t>рочной деятельности группы</w:t>
      </w:r>
      <w:r>
        <w:rPr>
          <w:sz w:val="28"/>
          <w:szCs w:val="28"/>
        </w:rPr>
        <w:t xml:space="preserve">. </w:t>
      </w:r>
    </w:p>
    <w:p w:rsidR="00CD3E36" w:rsidRDefault="00CD3E36" w:rsidP="00296BF7">
      <w:pPr>
        <w:pStyle w:val="Default"/>
        <w:ind w:firstLine="708"/>
        <w:jc w:val="both"/>
        <w:rPr>
          <w:sz w:val="28"/>
          <w:szCs w:val="28"/>
        </w:rPr>
      </w:pPr>
      <w:r>
        <w:rPr>
          <w:sz w:val="28"/>
          <w:szCs w:val="28"/>
        </w:rPr>
        <w:t xml:space="preserve">4.2. Оценка достижений результатов внеурочной деятельности происходит на трех уровнях: </w:t>
      </w:r>
    </w:p>
    <w:p w:rsidR="00CD3E36" w:rsidRDefault="00CD3E36" w:rsidP="00296BF7">
      <w:pPr>
        <w:pStyle w:val="Default"/>
        <w:jc w:val="both"/>
        <w:rPr>
          <w:sz w:val="28"/>
          <w:szCs w:val="28"/>
        </w:rPr>
      </w:pPr>
      <w:r>
        <w:rPr>
          <w:sz w:val="28"/>
          <w:szCs w:val="28"/>
        </w:rPr>
        <w:t xml:space="preserve">оценка результата, полученного группой обучающихся в рамках одного направления; </w:t>
      </w:r>
    </w:p>
    <w:p w:rsidR="00CD3E36" w:rsidRDefault="00CD3E36" w:rsidP="00296BF7">
      <w:pPr>
        <w:pStyle w:val="Default"/>
        <w:jc w:val="both"/>
        <w:rPr>
          <w:sz w:val="28"/>
          <w:szCs w:val="28"/>
        </w:rPr>
      </w:pPr>
      <w:r>
        <w:rPr>
          <w:sz w:val="28"/>
          <w:szCs w:val="28"/>
        </w:rPr>
        <w:t xml:space="preserve">индивидуальная оценка результатов внеурочной деятельности обучающегося на основании личного портфолио; </w:t>
      </w:r>
    </w:p>
    <w:p w:rsidR="00DC60A1" w:rsidRDefault="00CD3E36" w:rsidP="00296BF7">
      <w:pPr>
        <w:pStyle w:val="Default"/>
        <w:jc w:val="both"/>
        <w:rPr>
          <w:sz w:val="28"/>
          <w:szCs w:val="28"/>
        </w:rPr>
      </w:pPr>
      <w:r>
        <w:rPr>
          <w:sz w:val="28"/>
          <w:szCs w:val="28"/>
        </w:rPr>
        <w:t>качественная и количественная оцен</w:t>
      </w:r>
      <w:r w:rsidR="00DC60A1">
        <w:rPr>
          <w:sz w:val="28"/>
          <w:szCs w:val="28"/>
        </w:rPr>
        <w:t>ка эффективности деятельности ОО</w:t>
      </w:r>
      <w:r>
        <w:rPr>
          <w:sz w:val="28"/>
          <w:szCs w:val="28"/>
        </w:rPr>
        <w:t xml:space="preserve"> по направлениям внеурочной деятельности, полученная на основании суммирования индивидуальных результатов учащихся и коллективных результатов групп учащихся</w:t>
      </w:r>
      <w:r w:rsidR="00DC60A1">
        <w:rPr>
          <w:sz w:val="28"/>
          <w:szCs w:val="28"/>
        </w:rPr>
        <w:t>.</w:t>
      </w:r>
    </w:p>
    <w:p w:rsidR="00CD3E36" w:rsidRDefault="00CD3E36" w:rsidP="00296BF7">
      <w:pPr>
        <w:pStyle w:val="Default"/>
        <w:ind w:firstLine="708"/>
        <w:jc w:val="both"/>
        <w:rPr>
          <w:sz w:val="28"/>
          <w:szCs w:val="28"/>
        </w:rPr>
      </w:pPr>
      <w:r>
        <w:rPr>
          <w:sz w:val="28"/>
          <w:szCs w:val="28"/>
        </w:rPr>
        <w:t xml:space="preserve">4.3. Представление коллективного результата, полученного группой обучающихся, в рамках одного направления, может проводиться по окончании учебного года в форме творческой презентации, проекта, КТД и других коллективных форм деятельности. </w:t>
      </w:r>
    </w:p>
    <w:p w:rsidR="006C79C8" w:rsidRDefault="006C79C8" w:rsidP="00296BF7">
      <w:pPr>
        <w:pStyle w:val="Default"/>
        <w:ind w:firstLine="708"/>
        <w:jc w:val="both"/>
        <w:rPr>
          <w:sz w:val="28"/>
          <w:szCs w:val="28"/>
        </w:rPr>
      </w:pPr>
    </w:p>
    <w:tbl>
      <w:tblPr>
        <w:tblW w:w="5000" w:type="pct"/>
        <w:tblCellSpacing w:w="15" w:type="dxa"/>
        <w:tblCellMar>
          <w:top w:w="60" w:type="dxa"/>
          <w:left w:w="60" w:type="dxa"/>
          <w:bottom w:w="60" w:type="dxa"/>
          <w:right w:w="60" w:type="dxa"/>
        </w:tblCellMar>
        <w:tblLook w:val="04A0"/>
      </w:tblPr>
      <w:tblGrid>
        <w:gridCol w:w="171"/>
        <w:gridCol w:w="9647"/>
      </w:tblGrid>
      <w:tr w:rsidR="001C2314" w:rsidRPr="00631F3D" w:rsidTr="008A5B8C">
        <w:trPr>
          <w:tblCellSpacing w:w="15" w:type="dxa"/>
        </w:trPr>
        <w:tc>
          <w:tcPr>
            <w:tcW w:w="0" w:type="auto"/>
            <w:vAlign w:val="center"/>
            <w:hideMark/>
          </w:tcPr>
          <w:p w:rsidR="001C2314" w:rsidRPr="00631F3D" w:rsidRDefault="001C2314" w:rsidP="001C2314">
            <w:pPr>
              <w:jc w:val="both"/>
              <w:rPr>
                <w:rFonts w:ascii="Times New Roman" w:hAnsi="Times New Roman" w:cs="Times New Roman"/>
                <w:sz w:val="28"/>
                <w:szCs w:val="28"/>
                <w:lang w:eastAsia="ru-RU"/>
              </w:rPr>
            </w:pPr>
          </w:p>
        </w:tc>
        <w:tc>
          <w:tcPr>
            <w:tcW w:w="0" w:type="auto"/>
            <w:vAlign w:val="center"/>
            <w:hideMark/>
          </w:tcPr>
          <w:p w:rsidR="001C2314" w:rsidRPr="003704A4" w:rsidRDefault="001C2314" w:rsidP="00296BF7">
            <w:pPr>
              <w:spacing w:after="0" w:line="240" w:lineRule="auto"/>
              <w:jc w:val="center"/>
              <w:rPr>
                <w:rFonts w:ascii="Times New Roman" w:hAnsi="Times New Roman" w:cs="Times New Roman"/>
                <w:b/>
                <w:sz w:val="28"/>
                <w:szCs w:val="28"/>
                <w:lang w:eastAsia="ru-RU"/>
              </w:rPr>
            </w:pPr>
            <w:r>
              <w:rPr>
                <w:rFonts w:ascii="Times New Roman" w:hAnsi="Times New Roman" w:cs="Times New Roman"/>
                <w:b/>
                <w:bCs/>
                <w:sz w:val="28"/>
                <w:szCs w:val="28"/>
                <w:lang w:eastAsia="ru-RU"/>
              </w:rPr>
              <w:t>5</w:t>
            </w:r>
            <w:r w:rsidRPr="003704A4">
              <w:rPr>
                <w:rFonts w:ascii="Times New Roman" w:hAnsi="Times New Roman" w:cs="Times New Roman"/>
                <w:b/>
                <w:bCs/>
                <w:sz w:val="28"/>
                <w:szCs w:val="28"/>
                <w:lang w:eastAsia="ru-RU"/>
              </w:rPr>
              <w:t>.</w:t>
            </w:r>
            <w:r w:rsidRPr="003704A4">
              <w:rPr>
                <w:rFonts w:ascii="Times New Roman" w:hAnsi="Times New Roman" w:cs="Times New Roman"/>
                <w:b/>
                <w:sz w:val="28"/>
                <w:szCs w:val="28"/>
                <w:lang w:eastAsia="ru-RU"/>
              </w:rPr>
              <w:t xml:space="preserve">      </w:t>
            </w:r>
            <w:r w:rsidRPr="003704A4">
              <w:rPr>
                <w:rFonts w:ascii="Times New Roman" w:hAnsi="Times New Roman" w:cs="Times New Roman"/>
                <w:b/>
                <w:bCs/>
                <w:sz w:val="28"/>
                <w:szCs w:val="28"/>
                <w:lang w:eastAsia="ru-RU"/>
              </w:rPr>
              <w:t>Права и обязанности участников образовательных отношений</w:t>
            </w:r>
          </w:p>
          <w:p w:rsidR="006C79C8" w:rsidRDefault="006C79C8" w:rsidP="00296BF7">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1C2314" w:rsidRPr="003704A4" w:rsidRDefault="006C79C8" w:rsidP="00296BF7">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1C2314">
              <w:rPr>
                <w:rFonts w:ascii="Times New Roman" w:hAnsi="Times New Roman" w:cs="Times New Roman"/>
                <w:sz w:val="28"/>
                <w:szCs w:val="28"/>
                <w:lang w:eastAsia="ru-RU"/>
              </w:rPr>
              <w:t>5</w:t>
            </w:r>
            <w:r w:rsidR="001C2314" w:rsidRPr="003704A4">
              <w:rPr>
                <w:rFonts w:ascii="Times New Roman" w:hAnsi="Times New Roman" w:cs="Times New Roman"/>
                <w:sz w:val="28"/>
                <w:szCs w:val="28"/>
                <w:lang w:eastAsia="ru-RU"/>
              </w:rPr>
              <w:t>.1. Права и обязанности обучающихся, родителей (законных представителей), педагогических работников общеобразовательной организации, реализуются в соответствии с Федеральным законом «Об образовании в Российской Федерации» и Уставом образовательной организации.</w:t>
            </w:r>
          </w:p>
          <w:p w:rsidR="00296BF7" w:rsidRDefault="00296BF7" w:rsidP="00296BF7">
            <w:pPr>
              <w:spacing w:after="0" w:line="240" w:lineRule="auto"/>
              <w:ind w:hanging="360"/>
              <w:jc w:val="center"/>
              <w:rPr>
                <w:rFonts w:ascii="Times New Roman" w:hAnsi="Times New Roman" w:cs="Times New Roman"/>
                <w:b/>
                <w:bCs/>
                <w:sz w:val="28"/>
                <w:szCs w:val="28"/>
                <w:lang w:eastAsia="ru-RU"/>
              </w:rPr>
            </w:pPr>
          </w:p>
          <w:p w:rsidR="001C2314" w:rsidRDefault="001C2314" w:rsidP="00296BF7">
            <w:pPr>
              <w:spacing w:after="0" w:line="240" w:lineRule="auto"/>
              <w:ind w:hanging="360"/>
              <w:jc w:val="center"/>
              <w:rPr>
                <w:rFonts w:ascii="Times New Roman" w:hAnsi="Times New Roman" w:cs="Times New Roman"/>
                <w:b/>
                <w:bCs/>
                <w:sz w:val="28"/>
                <w:szCs w:val="28"/>
                <w:lang w:eastAsia="ru-RU"/>
              </w:rPr>
            </w:pPr>
            <w:r w:rsidRPr="003704A4">
              <w:rPr>
                <w:rFonts w:ascii="Times New Roman" w:hAnsi="Times New Roman" w:cs="Times New Roman"/>
                <w:b/>
                <w:sz w:val="28"/>
                <w:szCs w:val="28"/>
                <w:lang w:eastAsia="ru-RU"/>
              </w:rPr>
              <w:t> </w:t>
            </w:r>
            <w:r w:rsidR="00296BF7">
              <w:rPr>
                <w:rFonts w:ascii="Times New Roman" w:hAnsi="Times New Roman" w:cs="Times New Roman"/>
                <w:b/>
                <w:sz w:val="28"/>
                <w:szCs w:val="28"/>
                <w:lang w:eastAsia="ru-RU"/>
              </w:rPr>
              <w:t>6.</w:t>
            </w:r>
            <w:r w:rsidRPr="003704A4">
              <w:rPr>
                <w:rFonts w:ascii="Times New Roman" w:hAnsi="Times New Roman" w:cs="Times New Roman"/>
                <w:b/>
                <w:sz w:val="28"/>
                <w:szCs w:val="28"/>
                <w:lang w:eastAsia="ru-RU"/>
              </w:rPr>
              <w:t xml:space="preserve"> </w:t>
            </w:r>
            <w:r w:rsidRPr="003704A4">
              <w:rPr>
                <w:rFonts w:ascii="Times New Roman" w:hAnsi="Times New Roman" w:cs="Times New Roman"/>
                <w:b/>
                <w:bCs/>
                <w:sz w:val="28"/>
                <w:szCs w:val="28"/>
                <w:lang w:eastAsia="ru-RU"/>
              </w:rPr>
              <w:t>Срок действия положения</w:t>
            </w:r>
          </w:p>
          <w:p w:rsidR="00296BF7" w:rsidRPr="003704A4" w:rsidRDefault="00296BF7" w:rsidP="00296BF7">
            <w:pPr>
              <w:spacing w:after="0" w:line="240" w:lineRule="auto"/>
              <w:ind w:hanging="360"/>
              <w:jc w:val="center"/>
              <w:rPr>
                <w:rFonts w:ascii="Times New Roman" w:hAnsi="Times New Roman" w:cs="Times New Roman"/>
                <w:b/>
                <w:sz w:val="28"/>
                <w:szCs w:val="28"/>
                <w:lang w:eastAsia="ru-RU"/>
              </w:rPr>
            </w:pPr>
          </w:p>
          <w:p w:rsidR="001C2314" w:rsidRPr="003704A4" w:rsidRDefault="006C79C8" w:rsidP="00296BF7">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1C2314">
              <w:rPr>
                <w:rFonts w:ascii="Times New Roman" w:hAnsi="Times New Roman" w:cs="Times New Roman"/>
                <w:sz w:val="28"/>
                <w:szCs w:val="28"/>
                <w:lang w:eastAsia="ru-RU"/>
              </w:rPr>
              <w:t>6</w:t>
            </w:r>
            <w:r w:rsidR="001C2314" w:rsidRPr="003704A4">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w:t>
            </w:r>
            <w:r w:rsidR="001C2314" w:rsidRPr="003704A4">
              <w:rPr>
                <w:rFonts w:ascii="Times New Roman" w:hAnsi="Times New Roman" w:cs="Times New Roman"/>
                <w:sz w:val="28"/>
                <w:szCs w:val="28"/>
                <w:lang w:eastAsia="ru-RU"/>
              </w:rPr>
              <w:t>Срок действия данного положения неограничен.</w:t>
            </w:r>
          </w:p>
          <w:p w:rsidR="001C2314" w:rsidRPr="003704A4" w:rsidRDefault="006C79C8" w:rsidP="006C79C8">
            <w:pPr>
              <w:spacing w:after="0" w:line="240" w:lineRule="auto"/>
              <w:jc w:val="both"/>
              <w:rPr>
                <w:rFonts w:ascii="Times New Roman" w:hAnsi="Times New Roman" w:cs="Times New Roman"/>
                <w:b/>
                <w:sz w:val="28"/>
                <w:szCs w:val="28"/>
                <w:lang w:eastAsia="ru-RU"/>
              </w:rPr>
            </w:pPr>
            <w:r>
              <w:rPr>
                <w:rFonts w:ascii="Times New Roman" w:hAnsi="Times New Roman" w:cs="Times New Roman"/>
                <w:sz w:val="28"/>
                <w:szCs w:val="28"/>
                <w:lang w:eastAsia="ru-RU"/>
              </w:rPr>
              <w:t xml:space="preserve">          </w:t>
            </w:r>
            <w:r w:rsidR="001C2314">
              <w:rPr>
                <w:rFonts w:ascii="Times New Roman" w:hAnsi="Times New Roman" w:cs="Times New Roman"/>
                <w:sz w:val="28"/>
                <w:szCs w:val="28"/>
                <w:lang w:eastAsia="ru-RU"/>
              </w:rPr>
              <w:t>6</w:t>
            </w:r>
            <w:r w:rsidR="001C2314" w:rsidRPr="003704A4">
              <w:rPr>
                <w:rFonts w:ascii="Times New Roman" w:hAnsi="Times New Roman" w:cs="Times New Roman"/>
                <w:sz w:val="28"/>
                <w:szCs w:val="28"/>
                <w:lang w:eastAsia="ru-RU"/>
              </w:rPr>
              <w:t>.2. При изменении нормативно-правовых документов, регламентирующих деятельность образовательной организации,</w:t>
            </w:r>
            <w:r>
              <w:rPr>
                <w:rFonts w:ascii="Times New Roman" w:hAnsi="Times New Roman" w:cs="Times New Roman"/>
                <w:sz w:val="28"/>
                <w:szCs w:val="28"/>
                <w:lang w:eastAsia="ru-RU"/>
              </w:rPr>
              <w:t xml:space="preserve"> принимается новое положение.</w:t>
            </w:r>
            <w:r w:rsidR="001C2314" w:rsidRPr="003704A4">
              <w:rPr>
                <w:rFonts w:ascii="Times New Roman" w:hAnsi="Times New Roman" w:cs="Times New Roman"/>
                <w:b/>
                <w:sz w:val="28"/>
                <w:szCs w:val="28"/>
                <w:lang w:eastAsia="ru-RU"/>
              </w:rPr>
              <w:t xml:space="preserve">  </w:t>
            </w:r>
          </w:p>
        </w:tc>
      </w:tr>
      <w:tr w:rsidR="006C79C8" w:rsidRPr="00631F3D" w:rsidTr="008A5B8C">
        <w:trPr>
          <w:tblCellSpacing w:w="15" w:type="dxa"/>
        </w:trPr>
        <w:tc>
          <w:tcPr>
            <w:tcW w:w="0" w:type="auto"/>
            <w:vAlign w:val="center"/>
          </w:tcPr>
          <w:p w:rsidR="006C79C8" w:rsidRPr="00631F3D" w:rsidRDefault="006C79C8" w:rsidP="001C2314">
            <w:pPr>
              <w:jc w:val="both"/>
              <w:rPr>
                <w:rFonts w:ascii="Times New Roman" w:hAnsi="Times New Roman" w:cs="Times New Roman"/>
                <w:sz w:val="28"/>
                <w:szCs w:val="28"/>
                <w:lang w:eastAsia="ru-RU"/>
              </w:rPr>
            </w:pPr>
          </w:p>
        </w:tc>
        <w:tc>
          <w:tcPr>
            <w:tcW w:w="0" w:type="auto"/>
            <w:vAlign w:val="center"/>
          </w:tcPr>
          <w:p w:rsidR="006C79C8" w:rsidRDefault="006C79C8" w:rsidP="00296BF7">
            <w:pPr>
              <w:spacing w:after="0" w:line="240" w:lineRule="auto"/>
              <w:jc w:val="center"/>
              <w:rPr>
                <w:rFonts w:ascii="Times New Roman" w:hAnsi="Times New Roman" w:cs="Times New Roman"/>
                <w:b/>
                <w:bCs/>
                <w:sz w:val="28"/>
                <w:szCs w:val="28"/>
                <w:lang w:eastAsia="ru-RU"/>
              </w:rPr>
            </w:pPr>
          </w:p>
        </w:tc>
      </w:tr>
    </w:tbl>
    <w:p w:rsidR="00372A2E" w:rsidRDefault="00372A2E" w:rsidP="001C2314">
      <w:pPr>
        <w:jc w:val="both"/>
      </w:pPr>
    </w:p>
    <w:sectPr w:rsidR="00372A2E" w:rsidSect="00296BF7">
      <w:footerReference w:type="default" r:id="rId8"/>
      <w:pgSz w:w="11906" w:h="17338"/>
      <w:pgMar w:top="1134" w:right="567"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C51" w:rsidRDefault="00A60C51" w:rsidP="006C79C8">
      <w:pPr>
        <w:spacing w:after="0" w:line="240" w:lineRule="auto"/>
      </w:pPr>
      <w:r>
        <w:separator/>
      </w:r>
    </w:p>
  </w:endnote>
  <w:endnote w:type="continuationSeparator" w:id="1">
    <w:p w:rsidR="00A60C51" w:rsidRDefault="00A60C51" w:rsidP="006C79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63844"/>
      <w:docPartObj>
        <w:docPartGallery w:val="Page Numbers (Bottom of Page)"/>
        <w:docPartUnique/>
      </w:docPartObj>
    </w:sdtPr>
    <w:sdtContent>
      <w:p w:rsidR="006C79C8" w:rsidRDefault="006C79C8">
        <w:pPr>
          <w:pStyle w:val="a6"/>
          <w:jc w:val="center"/>
        </w:pPr>
        <w:fldSimple w:instr=" PAGE   \* MERGEFORMAT ">
          <w:r>
            <w:rPr>
              <w:noProof/>
            </w:rPr>
            <w:t>1</w:t>
          </w:r>
        </w:fldSimple>
      </w:p>
    </w:sdtContent>
  </w:sdt>
  <w:p w:rsidR="006C79C8" w:rsidRDefault="006C79C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C51" w:rsidRDefault="00A60C51" w:rsidP="006C79C8">
      <w:pPr>
        <w:spacing w:after="0" w:line="240" w:lineRule="auto"/>
      </w:pPr>
      <w:r>
        <w:separator/>
      </w:r>
    </w:p>
  </w:footnote>
  <w:footnote w:type="continuationSeparator" w:id="1">
    <w:p w:rsidR="00A60C51" w:rsidRDefault="00A60C51" w:rsidP="006C79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7A2EAE"/>
    <w:multiLevelType w:val="hybridMultilevel"/>
    <w:tmpl w:val="21D659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E942DEC"/>
    <w:multiLevelType w:val="hybridMultilevel"/>
    <w:tmpl w:val="986C83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AA9D461"/>
    <w:multiLevelType w:val="hybridMultilevel"/>
    <w:tmpl w:val="E3752C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4EEAE6D"/>
    <w:multiLevelType w:val="hybridMultilevel"/>
    <w:tmpl w:val="BF5CF26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6C65A13"/>
    <w:multiLevelType w:val="hybridMultilevel"/>
    <w:tmpl w:val="36EF79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CE278F2"/>
    <w:multiLevelType w:val="hybridMultilevel"/>
    <w:tmpl w:val="144F77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6345066"/>
    <w:multiLevelType w:val="hybridMultilevel"/>
    <w:tmpl w:val="8B5CD4C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9878229"/>
    <w:multiLevelType w:val="hybridMultilevel"/>
    <w:tmpl w:val="AC0636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8017247"/>
    <w:multiLevelType w:val="hybridMultilevel"/>
    <w:tmpl w:val="B388F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B7E96D"/>
    <w:multiLevelType w:val="hybridMultilevel"/>
    <w:tmpl w:val="49536E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B8A2455"/>
    <w:multiLevelType w:val="hybridMultilevel"/>
    <w:tmpl w:val="AD93A0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F4D39C7"/>
    <w:multiLevelType w:val="hybridMultilevel"/>
    <w:tmpl w:val="F35F1A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70ACD172"/>
    <w:multiLevelType w:val="hybridMultilevel"/>
    <w:tmpl w:val="0393A6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7"/>
  </w:num>
  <w:num w:numId="3">
    <w:abstractNumId w:val="11"/>
  </w:num>
  <w:num w:numId="4">
    <w:abstractNumId w:val="12"/>
  </w:num>
  <w:num w:numId="5">
    <w:abstractNumId w:val="9"/>
  </w:num>
  <w:num w:numId="6">
    <w:abstractNumId w:val="2"/>
  </w:num>
  <w:num w:numId="7">
    <w:abstractNumId w:val="6"/>
  </w:num>
  <w:num w:numId="8">
    <w:abstractNumId w:val="5"/>
  </w:num>
  <w:num w:numId="9">
    <w:abstractNumId w:val="1"/>
  </w:num>
  <w:num w:numId="10">
    <w:abstractNumId w:val="4"/>
  </w:num>
  <w:num w:numId="11">
    <w:abstractNumId w:val="10"/>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D3E36"/>
    <w:rsid w:val="001C2314"/>
    <w:rsid w:val="001F7BDE"/>
    <w:rsid w:val="00255BED"/>
    <w:rsid w:val="00296BF7"/>
    <w:rsid w:val="00372A2E"/>
    <w:rsid w:val="003C1594"/>
    <w:rsid w:val="0049337B"/>
    <w:rsid w:val="004E4257"/>
    <w:rsid w:val="00553C41"/>
    <w:rsid w:val="006C79C8"/>
    <w:rsid w:val="006E222B"/>
    <w:rsid w:val="007166F7"/>
    <w:rsid w:val="00792D70"/>
    <w:rsid w:val="00855CF3"/>
    <w:rsid w:val="00933DE7"/>
    <w:rsid w:val="00985515"/>
    <w:rsid w:val="00A60C51"/>
    <w:rsid w:val="00B127BC"/>
    <w:rsid w:val="00B95A65"/>
    <w:rsid w:val="00C20BCC"/>
    <w:rsid w:val="00C85146"/>
    <w:rsid w:val="00C96167"/>
    <w:rsid w:val="00CD3E36"/>
    <w:rsid w:val="00CD6861"/>
    <w:rsid w:val="00D75465"/>
    <w:rsid w:val="00DB5AF8"/>
    <w:rsid w:val="00DC60A1"/>
    <w:rsid w:val="00E342D4"/>
    <w:rsid w:val="00E53A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2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D3E3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B95A6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6C79C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C79C8"/>
  </w:style>
  <w:style w:type="paragraph" w:styleId="a6">
    <w:name w:val="footer"/>
    <w:basedOn w:val="a"/>
    <w:link w:val="a7"/>
    <w:uiPriority w:val="99"/>
    <w:unhideWhenUsed/>
    <w:rsid w:val="006C79C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79C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0A3D5-C02C-4ECA-B993-2AAEA11B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Pages>
  <Words>1873</Words>
  <Characters>10678</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Клушина Т И</cp:lastModifiedBy>
  <cp:revision>15</cp:revision>
  <cp:lastPrinted>2019-12-03T08:44:00Z</cp:lastPrinted>
  <dcterms:created xsi:type="dcterms:W3CDTF">2018-03-05T17:17:00Z</dcterms:created>
  <dcterms:modified xsi:type="dcterms:W3CDTF">2019-12-03T08:45:00Z</dcterms:modified>
</cp:coreProperties>
</file>